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8" w:type="dxa"/>
        <w:jc w:val="center"/>
        <w:tblLook w:val="0000" w:firstRow="0" w:lastRow="0" w:firstColumn="0" w:lastColumn="0" w:noHBand="0" w:noVBand="0"/>
      </w:tblPr>
      <w:tblGrid>
        <w:gridCol w:w="3643"/>
        <w:gridCol w:w="6095"/>
      </w:tblGrid>
      <w:tr w:rsidR="00AD5203" w:rsidRPr="00AD5203" w14:paraId="2234DB66" w14:textId="77777777" w:rsidTr="004C0ADF">
        <w:trPr>
          <w:jc w:val="center"/>
        </w:trPr>
        <w:tc>
          <w:tcPr>
            <w:tcW w:w="3643" w:type="dxa"/>
          </w:tcPr>
          <w:p w14:paraId="63C00304" w14:textId="77777777" w:rsidR="00B34DC4" w:rsidRPr="00AD5203" w:rsidRDefault="00B34DC4" w:rsidP="00EB5906">
            <w:pPr>
              <w:widowControl w:val="0"/>
              <w:jc w:val="center"/>
              <w:rPr>
                <w:rFonts w:ascii="Times New Roman" w:hAnsi="Times New Roman"/>
                <w:b/>
                <w:bCs/>
                <w:color w:val="000000" w:themeColor="text1"/>
                <w:szCs w:val="28"/>
                <w:lang w:val="vi-VN"/>
              </w:rPr>
            </w:pPr>
            <w:r w:rsidRPr="00AD5203">
              <w:rPr>
                <w:rFonts w:ascii="Times New Roman" w:hAnsi="Times New Roman"/>
                <w:b/>
                <w:bCs/>
                <w:color w:val="000000" w:themeColor="text1"/>
                <w:szCs w:val="28"/>
                <w:lang w:val="vi-VN"/>
              </w:rPr>
              <w:t>BỘ XÂY DỰNG</w:t>
            </w:r>
          </w:p>
          <w:p w14:paraId="58409AB3" w14:textId="77777777" w:rsidR="00B34DC4" w:rsidRPr="00AD5203" w:rsidRDefault="00B34DC4" w:rsidP="00EB5906">
            <w:pPr>
              <w:widowControl w:val="0"/>
              <w:jc w:val="center"/>
              <w:rPr>
                <w:rFonts w:ascii="Times New Roman" w:hAnsi="Times New Roman"/>
                <w:color w:val="000000" w:themeColor="text1"/>
                <w:sz w:val="26"/>
                <w:szCs w:val="26"/>
                <w:lang w:val="vi-VN"/>
              </w:rPr>
            </w:pPr>
            <w:r w:rsidRPr="00AD5203">
              <w:rPr>
                <w:rFonts w:ascii="Times New Roman" w:hAnsi="Times New Roman"/>
                <w:b/>
                <w:bCs/>
                <w:color w:val="000000" w:themeColor="text1"/>
                <w:sz w:val="26"/>
                <w:szCs w:val="26"/>
                <w:lang w:val="vi-VN"/>
              </w:rPr>
              <w:t>VIỆN KINH TẾ XÂY DỰNG</w:t>
            </w:r>
          </w:p>
          <w:p w14:paraId="417BB499" w14:textId="049C491A" w:rsidR="00B34DC4" w:rsidRPr="00AD5203" w:rsidRDefault="00C42A37" w:rsidP="00EB5906">
            <w:pPr>
              <w:widowControl w:val="0"/>
              <w:spacing w:before="240"/>
              <w:jc w:val="center"/>
              <w:rPr>
                <w:rFonts w:ascii="Times New Roman" w:hAnsi="Times New Roman"/>
                <w:color w:val="000000" w:themeColor="text1"/>
                <w:szCs w:val="28"/>
              </w:rPr>
            </w:pPr>
            <w:r w:rsidRPr="00AD5203">
              <w:rPr>
                <w:rFonts w:ascii="Times New Roman" w:hAnsi="Times New Roman"/>
                <w:color w:val="000000" w:themeColor="text1"/>
                <w:szCs w:val="28"/>
                <w:lang w:val="vi-VN"/>
              </w:rPr>
              <w:t xml:space="preserve">Số: </w:t>
            </w:r>
            <w:r w:rsidR="007203C9">
              <w:rPr>
                <w:rFonts w:ascii="Times New Roman" w:hAnsi="Times New Roman"/>
                <w:color w:val="000000" w:themeColor="text1"/>
                <w:szCs w:val="28"/>
              </w:rPr>
              <w:t xml:space="preserve">      </w:t>
            </w:r>
            <w:r w:rsidRPr="00AD5203">
              <w:rPr>
                <w:rFonts w:ascii="Times New Roman" w:hAnsi="Times New Roman"/>
                <w:color w:val="000000" w:themeColor="text1"/>
                <w:szCs w:val="28"/>
                <w:lang w:val="vi-VN"/>
              </w:rPr>
              <w:t xml:space="preserve"> /TTr-VKT</w:t>
            </w:r>
            <w:r w:rsidR="0082045C" w:rsidRPr="00AD5203">
              <w:rPr>
                <w:rFonts w:ascii="Times New Roman" w:hAnsi="Times New Roman"/>
                <w:color w:val="000000" w:themeColor="text1"/>
                <w:szCs w:val="28"/>
              </w:rPr>
              <w:t>/</w:t>
            </w:r>
            <w:r w:rsidRPr="00AD5203">
              <w:rPr>
                <w:rFonts w:ascii="Times New Roman" w:hAnsi="Times New Roman"/>
                <w:color w:val="000000" w:themeColor="text1"/>
                <w:szCs w:val="28"/>
                <w:lang w:val="vi-VN"/>
              </w:rPr>
              <w:t>Đ</w:t>
            </w:r>
            <w:r w:rsidRPr="00AD5203">
              <w:rPr>
                <w:rFonts w:ascii="Times New Roman" w:hAnsi="Times New Roman"/>
                <w:color w:val="000000" w:themeColor="text1"/>
                <w:szCs w:val="28"/>
              </w:rPr>
              <w:t>Th</w:t>
            </w:r>
            <w:r w:rsidRPr="00AD5203">
              <w:rPr>
                <w:rFonts w:ascii="Times New Roman" w:hAnsi="Times New Roman"/>
                <w:noProof/>
                <w:color w:val="000000" w:themeColor="text1"/>
                <w:szCs w:val="28"/>
              </w:rPr>
              <w:t xml:space="preserve"> </w:t>
            </w:r>
            <w:r w:rsidR="00F21EF6" w:rsidRPr="00AD5203">
              <w:rPr>
                <w:rFonts w:ascii="Times New Roman" w:hAnsi="Times New Roman"/>
                <w:noProof/>
                <w:color w:val="000000" w:themeColor="text1"/>
                <w:szCs w:val="28"/>
                <w:lang w:val="vi-VN" w:eastAsia="vi-VN"/>
              </w:rPr>
              <mc:AlternateContent>
                <mc:Choice Requires="wps">
                  <w:drawing>
                    <wp:anchor distT="0" distB="0" distL="114300" distR="114300" simplePos="0" relativeHeight="251658240" behindDoc="0" locked="0" layoutInCell="1" allowOverlap="1" wp14:anchorId="6351ECE7" wp14:editId="1BE32778">
                      <wp:simplePos x="0" y="0"/>
                      <wp:positionH relativeFrom="column">
                        <wp:posOffset>669290</wp:posOffset>
                      </wp:positionH>
                      <wp:positionV relativeFrom="paragraph">
                        <wp:posOffset>8667</wp:posOffset>
                      </wp:positionV>
                      <wp:extent cx="862717"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86271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FC7A68"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2.7pt,.7pt" to="120.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" strokecolor="#4579b8 [3044]"/>
                  </w:pict>
                </mc:Fallback>
              </mc:AlternateContent>
            </w:r>
          </w:p>
        </w:tc>
        <w:tc>
          <w:tcPr>
            <w:tcW w:w="6095" w:type="dxa"/>
          </w:tcPr>
          <w:p w14:paraId="41CC16D1" w14:textId="77777777" w:rsidR="00B34DC4" w:rsidRPr="00AD5203" w:rsidRDefault="00B34DC4" w:rsidP="00EB5906">
            <w:pPr>
              <w:widowControl w:val="0"/>
              <w:jc w:val="center"/>
              <w:rPr>
                <w:rFonts w:ascii="Times New Roman" w:hAnsi="Times New Roman"/>
                <w:b/>
                <w:bCs/>
                <w:color w:val="000000" w:themeColor="text1"/>
                <w:szCs w:val="28"/>
              </w:rPr>
            </w:pPr>
            <w:r w:rsidRPr="00AD5203">
              <w:rPr>
                <w:rFonts w:ascii="Times New Roman" w:hAnsi="Times New Roman"/>
                <w:b/>
                <w:bCs/>
                <w:color w:val="000000" w:themeColor="text1"/>
                <w:szCs w:val="28"/>
              </w:rPr>
              <w:t>CỘNG HOÀ XÃ HỘI CHỦ NGHĨA VIỆT NAM</w:t>
            </w:r>
          </w:p>
          <w:p w14:paraId="4D942378" w14:textId="77777777" w:rsidR="00B34DC4" w:rsidRPr="00AD5203" w:rsidRDefault="00F21EF6" w:rsidP="00EB5906">
            <w:pPr>
              <w:widowControl w:val="0"/>
              <w:jc w:val="center"/>
              <w:rPr>
                <w:rFonts w:ascii="Times New Roman" w:hAnsi="Times New Roman"/>
                <w:color w:val="000000" w:themeColor="text1"/>
                <w:szCs w:val="28"/>
              </w:rPr>
            </w:pPr>
            <w:r w:rsidRPr="00AD5203">
              <w:rPr>
                <w:rFonts w:ascii="Times New Roman" w:hAnsi="Times New Roman"/>
                <w:b/>
                <w:bCs/>
                <w:color w:val="000000" w:themeColor="text1"/>
                <w:szCs w:val="28"/>
              </w:rPr>
              <w:t>Độc lập - Tự do - Hạnh phúc</w:t>
            </w:r>
          </w:p>
          <w:p w14:paraId="4721A0BD" w14:textId="77777777" w:rsidR="00B34DC4" w:rsidRPr="00AD5203" w:rsidRDefault="00F21EF6" w:rsidP="00EB5906">
            <w:pPr>
              <w:widowControl w:val="0"/>
              <w:jc w:val="center"/>
              <w:rPr>
                <w:rFonts w:ascii="Times New Roman" w:hAnsi="Times New Roman"/>
                <w:color w:val="000000" w:themeColor="text1"/>
              </w:rPr>
            </w:pPr>
            <w:r w:rsidRPr="00AD5203">
              <w:rPr>
                <w:rFonts w:ascii="Times New Roman" w:hAnsi="Times New Roman"/>
                <w:noProof/>
                <w:color w:val="000000" w:themeColor="text1"/>
                <w:szCs w:val="28"/>
                <w:lang w:val="vi-VN" w:eastAsia="vi-VN"/>
              </w:rPr>
              <mc:AlternateContent>
                <mc:Choice Requires="wps">
                  <w:drawing>
                    <wp:anchor distT="0" distB="0" distL="114300" distR="114300" simplePos="0" relativeHeight="251658241" behindDoc="0" locked="0" layoutInCell="1" allowOverlap="1" wp14:anchorId="12A8DF41" wp14:editId="101131F0">
                      <wp:simplePos x="0" y="0"/>
                      <wp:positionH relativeFrom="column">
                        <wp:posOffset>865565</wp:posOffset>
                      </wp:positionH>
                      <wp:positionV relativeFrom="paragraph">
                        <wp:posOffset>39585</wp:posOffset>
                      </wp:positionV>
                      <wp:extent cx="203248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24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6F5E9EE" id="Straight Connector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15pt,3.1pt" to="228.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" strokecolor="#4579b8 [3044]"/>
                  </w:pict>
                </mc:Fallback>
              </mc:AlternateContent>
            </w:r>
          </w:p>
          <w:p w14:paraId="70204CF2" w14:textId="1AD4668D" w:rsidR="00B34DC4" w:rsidRPr="00AD5203" w:rsidRDefault="00B34DC4" w:rsidP="00EB5906">
            <w:pPr>
              <w:widowControl w:val="0"/>
              <w:jc w:val="right"/>
              <w:rPr>
                <w:rFonts w:ascii="Times New Roman" w:hAnsi="Times New Roman"/>
                <w:i/>
                <w:color w:val="000000" w:themeColor="text1"/>
              </w:rPr>
            </w:pPr>
            <w:r w:rsidRPr="00AD5203">
              <w:rPr>
                <w:rFonts w:ascii="Times New Roman" w:hAnsi="Times New Roman"/>
                <w:i/>
                <w:color w:val="000000" w:themeColor="text1"/>
              </w:rPr>
              <w:t>Hà Nội, ngày</w:t>
            </w:r>
            <w:r w:rsidR="00BF3DF4" w:rsidRPr="00AD5203">
              <w:rPr>
                <w:rFonts w:ascii="Times New Roman" w:hAnsi="Times New Roman"/>
                <w:i/>
                <w:color w:val="000000" w:themeColor="text1"/>
              </w:rPr>
              <w:t xml:space="preserve"> </w:t>
            </w:r>
            <w:r w:rsidR="007203C9">
              <w:rPr>
                <w:rFonts w:ascii="Times New Roman" w:hAnsi="Times New Roman"/>
                <w:i/>
                <w:color w:val="000000" w:themeColor="text1"/>
              </w:rPr>
              <w:t xml:space="preserve">    </w:t>
            </w:r>
            <w:r w:rsidRPr="00AD5203">
              <w:rPr>
                <w:rFonts w:ascii="Times New Roman" w:hAnsi="Times New Roman"/>
                <w:i/>
                <w:color w:val="000000" w:themeColor="text1"/>
              </w:rPr>
              <w:t xml:space="preserve"> tháng </w:t>
            </w:r>
            <w:r w:rsidR="003846BA" w:rsidRPr="00AD5203">
              <w:rPr>
                <w:rFonts w:ascii="Times New Roman" w:hAnsi="Times New Roman"/>
                <w:i/>
                <w:color w:val="000000" w:themeColor="text1"/>
              </w:rPr>
              <w:t>3</w:t>
            </w:r>
            <w:r w:rsidRPr="00AD5203">
              <w:rPr>
                <w:rFonts w:ascii="Times New Roman" w:hAnsi="Times New Roman"/>
                <w:i/>
                <w:color w:val="000000" w:themeColor="text1"/>
              </w:rPr>
              <w:t xml:space="preserve"> năm 20</w:t>
            </w:r>
            <w:r w:rsidR="00905C0B" w:rsidRPr="00AD5203">
              <w:rPr>
                <w:rFonts w:ascii="Times New Roman" w:hAnsi="Times New Roman"/>
                <w:i/>
                <w:color w:val="000000" w:themeColor="text1"/>
              </w:rPr>
              <w:t>2</w:t>
            </w:r>
            <w:r w:rsidR="00BF3DF4" w:rsidRPr="00AD5203">
              <w:rPr>
                <w:rFonts w:ascii="Times New Roman" w:hAnsi="Times New Roman"/>
                <w:i/>
                <w:color w:val="000000" w:themeColor="text1"/>
              </w:rPr>
              <w:t>6</w:t>
            </w:r>
          </w:p>
        </w:tc>
      </w:tr>
    </w:tbl>
    <w:p w14:paraId="60D198B7" w14:textId="25C66CBC" w:rsidR="00B34DC4" w:rsidRPr="00AD5203" w:rsidRDefault="004B264B" w:rsidP="00EB5906">
      <w:pPr>
        <w:widowControl w:val="0"/>
        <w:tabs>
          <w:tab w:val="left" w:pos="1187"/>
        </w:tabs>
        <w:rPr>
          <w:rFonts w:ascii="Times New Roman" w:hAnsi="Times New Roman"/>
          <w:b/>
          <w:bCs/>
          <w:color w:val="000000" w:themeColor="text1"/>
          <w:sz w:val="26"/>
        </w:rPr>
      </w:pPr>
      <w:r w:rsidRPr="00AD5203">
        <w:rPr>
          <w:rFonts w:ascii="Times New Roman" w:hAnsi="Times New Roman"/>
          <w:b/>
          <w:bCs/>
          <w:color w:val="000000" w:themeColor="text1"/>
          <w:sz w:val="26"/>
        </w:rPr>
        <w:tab/>
      </w:r>
    </w:p>
    <w:p w14:paraId="63DC9B51" w14:textId="77777777" w:rsidR="00B34DC4" w:rsidRPr="00AD5203" w:rsidRDefault="00B34DC4" w:rsidP="00EB5906">
      <w:pPr>
        <w:widowControl w:val="0"/>
        <w:jc w:val="center"/>
        <w:rPr>
          <w:rFonts w:ascii="Times New Roman" w:hAnsi="Times New Roman"/>
          <w:b/>
          <w:bCs/>
          <w:color w:val="000000" w:themeColor="text1"/>
          <w:sz w:val="32"/>
        </w:rPr>
      </w:pPr>
      <w:r w:rsidRPr="00AD5203">
        <w:rPr>
          <w:rFonts w:ascii="Times New Roman" w:hAnsi="Times New Roman"/>
          <w:b/>
          <w:bCs/>
          <w:color w:val="000000" w:themeColor="text1"/>
          <w:sz w:val="32"/>
        </w:rPr>
        <w:t>TỜ TRÌNH</w:t>
      </w:r>
    </w:p>
    <w:p w14:paraId="14D658F2" w14:textId="76CF4FCD" w:rsidR="00B34DC4" w:rsidRPr="00F947EA" w:rsidRDefault="009F0036" w:rsidP="00EB5906">
      <w:pPr>
        <w:widowControl w:val="0"/>
        <w:jc w:val="center"/>
        <w:rPr>
          <w:rFonts w:ascii="Times New Roman" w:hAnsi="Times New Roman"/>
          <w:b/>
          <w:bCs/>
          <w:color w:val="000000" w:themeColor="text1"/>
        </w:rPr>
      </w:pPr>
      <w:r w:rsidRPr="00F947EA">
        <w:rPr>
          <w:rFonts w:ascii="Times New Roman" w:hAnsi="Times New Roman"/>
          <w:b/>
          <w:bCs/>
          <w:color w:val="000000" w:themeColor="text1"/>
        </w:rPr>
        <w:t>V</w:t>
      </w:r>
      <w:r w:rsidR="0004065E" w:rsidRPr="00F947EA">
        <w:rPr>
          <w:rFonts w:ascii="Times New Roman" w:hAnsi="Times New Roman"/>
          <w:b/>
          <w:bCs/>
          <w:color w:val="000000" w:themeColor="text1"/>
        </w:rPr>
        <w:t>ề việc b</w:t>
      </w:r>
      <w:r w:rsidR="00A21CF9" w:rsidRPr="00F947EA">
        <w:rPr>
          <w:rFonts w:ascii="Times New Roman" w:hAnsi="Times New Roman"/>
          <w:b/>
          <w:bCs/>
          <w:color w:val="000000" w:themeColor="text1"/>
        </w:rPr>
        <w:t>an hành</w:t>
      </w:r>
      <w:r w:rsidR="00F21EF6" w:rsidRPr="00F947EA">
        <w:rPr>
          <w:rFonts w:ascii="Times New Roman" w:hAnsi="Times New Roman"/>
          <w:b/>
          <w:bCs/>
          <w:color w:val="000000" w:themeColor="text1"/>
        </w:rPr>
        <w:t xml:space="preserve"> </w:t>
      </w:r>
      <w:r w:rsidR="007C719D" w:rsidRPr="00F947EA">
        <w:rPr>
          <w:rFonts w:ascii="Times New Roman" w:hAnsi="Times New Roman"/>
          <w:b/>
          <w:bCs/>
          <w:color w:val="000000" w:themeColor="text1"/>
        </w:rPr>
        <w:t>Thông t</w:t>
      </w:r>
      <w:r w:rsidR="007C719D" w:rsidRPr="00F947EA">
        <w:rPr>
          <w:rFonts w:ascii="Times New Roman" w:hAnsi="Times New Roman" w:hint="eastAsia"/>
          <w:b/>
          <w:bCs/>
          <w:color w:val="000000" w:themeColor="text1"/>
        </w:rPr>
        <w:t>ư</w:t>
      </w:r>
      <w:r w:rsidR="007C719D" w:rsidRPr="00F947EA">
        <w:rPr>
          <w:rFonts w:ascii="Times New Roman" w:hAnsi="Times New Roman"/>
          <w:b/>
          <w:bCs/>
          <w:color w:val="000000" w:themeColor="text1"/>
        </w:rPr>
        <w:t xml:space="preserve"> h</w:t>
      </w:r>
      <w:r w:rsidR="007C719D" w:rsidRPr="00F947EA">
        <w:rPr>
          <w:rFonts w:ascii="Times New Roman" w:hAnsi="Times New Roman" w:hint="eastAsia"/>
          <w:b/>
          <w:bCs/>
          <w:color w:val="000000" w:themeColor="text1"/>
        </w:rPr>
        <w:t>ư</w:t>
      </w:r>
      <w:r w:rsidR="007C719D" w:rsidRPr="00F947EA">
        <w:rPr>
          <w:rFonts w:ascii="Times New Roman" w:hAnsi="Times New Roman"/>
          <w:b/>
          <w:bCs/>
          <w:color w:val="000000" w:themeColor="text1"/>
        </w:rPr>
        <w:t xml:space="preserve">ớng dẫn việc xác </w:t>
      </w:r>
      <w:r w:rsidR="007C719D" w:rsidRPr="00F947EA">
        <w:rPr>
          <w:rFonts w:ascii="Times New Roman" w:hAnsi="Times New Roman" w:hint="eastAsia"/>
          <w:b/>
          <w:bCs/>
          <w:color w:val="000000" w:themeColor="text1"/>
        </w:rPr>
        <w:t>đ</w:t>
      </w:r>
      <w:r w:rsidR="007C719D" w:rsidRPr="00F947EA">
        <w:rPr>
          <w:rFonts w:ascii="Times New Roman" w:hAnsi="Times New Roman"/>
          <w:b/>
          <w:bCs/>
          <w:color w:val="000000" w:themeColor="text1"/>
        </w:rPr>
        <w:t xml:space="preserve">ịnh và quản lý các chi phí liên quan </w:t>
      </w:r>
      <w:r w:rsidR="007C719D" w:rsidRPr="00F947EA">
        <w:rPr>
          <w:rFonts w:ascii="Times New Roman" w:hAnsi="Times New Roman" w:hint="eastAsia"/>
          <w:b/>
          <w:bCs/>
          <w:color w:val="000000" w:themeColor="text1"/>
        </w:rPr>
        <w:t>đ</w:t>
      </w:r>
      <w:r w:rsidR="007C719D" w:rsidRPr="00F947EA">
        <w:rPr>
          <w:rFonts w:ascii="Times New Roman" w:hAnsi="Times New Roman"/>
          <w:b/>
          <w:bCs/>
          <w:color w:val="000000" w:themeColor="text1"/>
        </w:rPr>
        <w:t xml:space="preserve">ến việc xây dựng, </w:t>
      </w:r>
      <w:r w:rsidR="007C719D" w:rsidRPr="00F947EA">
        <w:rPr>
          <w:rFonts w:ascii="Times New Roman" w:hAnsi="Times New Roman" w:hint="eastAsia"/>
          <w:b/>
          <w:bCs/>
          <w:color w:val="000000" w:themeColor="text1"/>
        </w:rPr>
        <w:t>đ</w:t>
      </w:r>
      <w:r w:rsidR="007C719D" w:rsidRPr="00F947EA">
        <w:rPr>
          <w:rFonts w:ascii="Times New Roman" w:hAnsi="Times New Roman"/>
          <w:b/>
          <w:bCs/>
          <w:color w:val="000000" w:themeColor="text1"/>
        </w:rPr>
        <w:t>iều chỉnh ch</w:t>
      </w:r>
      <w:r w:rsidR="007C719D" w:rsidRPr="00F947EA">
        <w:rPr>
          <w:rFonts w:ascii="Times New Roman" w:hAnsi="Times New Roman" w:hint="eastAsia"/>
          <w:b/>
          <w:bCs/>
          <w:color w:val="000000" w:themeColor="text1"/>
        </w:rPr>
        <w:t>ươ</w:t>
      </w:r>
      <w:r w:rsidR="007C719D" w:rsidRPr="00F947EA">
        <w:rPr>
          <w:rFonts w:ascii="Times New Roman" w:hAnsi="Times New Roman"/>
          <w:b/>
          <w:bCs/>
          <w:color w:val="000000" w:themeColor="text1"/>
        </w:rPr>
        <w:t xml:space="preserve">ng trình, kế hoạch phát triển </w:t>
      </w:r>
      <w:r w:rsidR="007C719D" w:rsidRPr="00F947EA">
        <w:rPr>
          <w:rFonts w:ascii="Times New Roman" w:hAnsi="Times New Roman" w:hint="eastAsia"/>
          <w:b/>
          <w:bCs/>
          <w:color w:val="000000" w:themeColor="text1"/>
        </w:rPr>
        <w:t>đô</w:t>
      </w:r>
      <w:r w:rsidR="007C719D" w:rsidRPr="00F947EA">
        <w:rPr>
          <w:rFonts w:ascii="Times New Roman" w:hAnsi="Times New Roman"/>
          <w:b/>
          <w:bCs/>
          <w:color w:val="000000" w:themeColor="text1"/>
        </w:rPr>
        <w:t xml:space="preserve"> thị, tổ chức lập, thẩm </w:t>
      </w:r>
      <w:r w:rsidR="007C719D" w:rsidRPr="00F947EA">
        <w:rPr>
          <w:rFonts w:ascii="Times New Roman" w:hAnsi="Times New Roman" w:hint="eastAsia"/>
          <w:b/>
          <w:bCs/>
          <w:color w:val="000000" w:themeColor="text1"/>
        </w:rPr>
        <w:t>đ</w:t>
      </w:r>
      <w:r w:rsidR="007C719D" w:rsidRPr="00F947EA">
        <w:rPr>
          <w:rFonts w:ascii="Times New Roman" w:hAnsi="Times New Roman"/>
          <w:b/>
          <w:bCs/>
          <w:color w:val="000000" w:themeColor="text1"/>
        </w:rPr>
        <w:t xml:space="preserve">ịnh </w:t>
      </w:r>
      <w:r w:rsidR="007C719D" w:rsidRPr="00F947EA">
        <w:rPr>
          <w:rFonts w:ascii="Times New Roman" w:hAnsi="Times New Roman" w:hint="eastAsia"/>
          <w:b/>
          <w:bCs/>
          <w:color w:val="000000" w:themeColor="text1"/>
        </w:rPr>
        <w:t>đ</w:t>
      </w:r>
      <w:r w:rsidR="007C719D" w:rsidRPr="00F947EA">
        <w:rPr>
          <w:rFonts w:ascii="Times New Roman" w:hAnsi="Times New Roman"/>
          <w:b/>
          <w:bCs/>
          <w:color w:val="000000" w:themeColor="text1"/>
        </w:rPr>
        <w:t xml:space="preserve">ề án công nhận loại </w:t>
      </w:r>
      <w:r w:rsidR="007C719D" w:rsidRPr="00F947EA">
        <w:rPr>
          <w:rFonts w:ascii="Times New Roman" w:hAnsi="Times New Roman" w:hint="eastAsia"/>
          <w:b/>
          <w:bCs/>
          <w:color w:val="000000" w:themeColor="text1"/>
        </w:rPr>
        <w:t>đô</w:t>
      </w:r>
      <w:r w:rsidR="007C719D" w:rsidRPr="00F947EA">
        <w:rPr>
          <w:rFonts w:ascii="Times New Roman" w:hAnsi="Times New Roman"/>
          <w:b/>
          <w:bCs/>
          <w:color w:val="000000" w:themeColor="text1"/>
        </w:rPr>
        <w:t xml:space="preserve"> thị, báo cáo </w:t>
      </w:r>
      <w:r w:rsidR="007C719D" w:rsidRPr="00F947EA">
        <w:rPr>
          <w:rFonts w:ascii="Times New Roman" w:hAnsi="Times New Roman" w:hint="eastAsia"/>
          <w:b/>
          <w:bCs/>
          <w:color w:val="000000" w:themeColor="text1"/>
        </w:rPr>
        <w:t>đá</w:t>
      </w:r>
      <w:r w:rsidR="007C719D" w:rsidRPr="00F947EA">
        <w:rPr>
          <w:rFonts w:ascii="Times New Roman" w:hAnsi="Times New Roman"/>
          <w:b/>
          <w:bCs/>
          <w:color w:val="000000" w:themeColor="text1"/>
        </w:rPr>
        <w:t xml:space="preserve">nh giá trình </w:t>
      </w:r>
      <w:r w:rsidR="007C719D" w:rsidRPr="00F947EA">
        <w:rPr>
          <w:rFonts w:ascii="Times New Roman" w:hAnsi="Times New Roman" w:hint="eastAsia"/>
          <w:b/>
          <w:bCs/>
          <w:color w:val="000000" w:themeColor="text1"/>
        </w:rPr>
        <w:t>đ</w:t>
      </w:r>
      <w:r w:rsidR="007C719D" w:rsidRPr="00F947EA">
        <w:rPr>
          <w:rFonts w:ascii="Times New Roman" w:hAnsi="Times New Roman"/>
          <w:b/>
          <w:bCs/>
          <w:color w:val="000000" w:themeColor="text1"/>
        </w:rPr>
        <w:t xml:space="preserve">ộ phát triển </w:t>
      </w:r>
      <w:r w:rsidR="007C719D" w:rsidRPr="00F947EA">
        <w:rPr>
          <w:rFonts w:ascii="Times New Roman" w:hAnsi="Times New Roman" w:hint="eastAsia"/>
          <w:b/>
          <w:bCs/>
          <w:color w:val="000000" w:themeColor="text1"/>
        </w:rPr>
        <w:t>đô</w:t>
      </w:r>
      <w:r w:rsidR="007C719D" w:rsidRPr="00F947EA">
        <w:rPr>
          <w:rFonts w:ascii="Times New Roman" w:hAnsi="Times New Roman"/>
          <w:b/>
          <w:bCs/>
          <w:color w:val="000000" w:themeColor="text1"/>
        </w:rPr>
        <w:t xml:space="preserve"> thị và công bố loại </w:t>
      </w:r>
      <w:r w:rsidR="007C719D" w:rsidRPr="00F947EA">
        <w:rPr>
          <w:rFonts w:ascii="Times New Roman" w:hAnsi="Times New Roman" w:hint="eastAsia"/>
          <w:b/>
          <w:bCs/>
          <w:color w:val="000000" w:themeColor="text1"/>
        </w:rPr>
        <w:t>đô</w:t>
      </w:r>
      <w:r w:rsidR="007C719D" w:rsidRPr="00F947EA">
        <w:rPr>
          <w:rFonts w:ascii="Times New Roman" w:hAnsi="Times New Roman"/>
          <w:b/>
          <w:bCs/>
          <w:color w:val="000000" w:themeColor="text1"/>
        </w:rPr>
        <w:t xml:space="preserve"> thị</w:t>
      </w:r>
    </w:p>
    <w:p w14:paraId="7E1F01AB" w14:textId="421662B9" w:rsidR="00B34DC4" w:rsidRPr="00F947EA" w:rsidRDefault="00116424" w:rsidP="00116424">
      <w:pPr>
        <w:widowControl w:val="0"/>
        <w:spacing w:before="480" w:after="240" w:line="300" w:lineRule="auto"/>
        <w:jc w:val="center"/>
        <w:rPr>
          <w:rFonts w:ascii="Times New Roman" w:hAnsi="Times New Roman"/>
          <w:color w:val="000000" w:themeColor="text1"/>
          <w:szCs w:val="28"/>
        </w:rPr>
      </w:pPr>
      <w:r>
        <w:rPr>
          <w:rFonts w:ascii="Times New Roman" w:hAnsi="Times New Roman"/>
          <w:noProof/>
          <w:color w:val="000000" w:themeColor="text1"/>
          <w:szCs w:val="28"/>
          <w:lang w:val="vi-VN" w:eastAsia="vi-VN"/>
        </w:rPr>
        <mc:AlternateContent>
          <mc:Choice Requires="wps">
            <w:drawing>
              <wp:anchor distT="0" distB="0" distL="114300" distR="114300" simplePos="0" relativeHeight="251659265" behindDoc="0" locked="0" layoutInCell="1" allowOverlap="1" wp14:anchorId="2CF79B63" wp14:editId="4B2B1C63">
                <wp:simplePos x="0" y="0"/>
                <wp:positionH relativeFrom="column">
                  <wp:posOffset>2096414</wp:posOffset>
                </wp:positionH>
                <wp:positionV relativeFrom="paragraph">
                  <wp:posOffset>67970</wp:posOffset>
                </wp:positionV>
                <wp:extent cx="1975104" cy="7316"/>
                <wp:effectExtent l="0" t="0" r="25400" b="31115"/>
                <wp:wrapNone/>
                <wp:docPr id="3" name="Straight Connector 3"/>
                <wp:cNvGraphicFramePr/>
                <a:graphic xmlns:a="http://schemas.openxmlformats.org/drawingml/2006/main">
                  <a:graphicData uri="http://schemas.microsoft.com/office/word/2010/wordprocessingShape">
                    <wps:wsp>
                      <wps:cNvCnPr/>
                      <wps:spPr>
                        <a:xfrm flipV="1">
                          <a:off x="0" y="0"/>
                          <a:ext cx="1975104" cy="73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CA49CD7" id="Straight Connector 3" o:spid="_x0000_s1026" style="position:absolute;flip:y;z-index:251659265;visibility:visible;mso-wrap-style:square;mso-wrap-distance-left:9pt;mso-wrap-distance-top:0;mso-wrap-distance-right:9pt;mso-wrap-distance-bottom:0;mso-position-horizontal:absolute;mso-position-horizontal-relative:text;mso-position-vertical:absolute;mso-position-vertical-relative:text" from="165.05pt,5.35pt" to="320.5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" strokecolor="#4579b8 [3044]"/>
            </w:pict>
          </mc:Fallback>
        </mc:AlternateContent>
      </w:r>
      <w:r w:rsidR="00046761" w:rsidRPr="00F947EA">
        <w:rPr>
          <w:rFonts w:ascii="Times New Roman" w:hAnsi="Times New Roman"/>
          <w:color w:val="000000" w:themeColor="text1"/>
          <w:szCs w:val="28"/>
          <w:lang w:val="vi-VN"/>
        </w:rPr>
        <w:t xml:space="preserve">Kính gửi: </w:t>
      </w:r>
      <w:r>
        <w:rPr>
          <w:rFonts w:ascii="Times New Roman" w:hAnsi="Times New Roman"/>
          <w:color w:val="000000" w:themeColor="text1"/>
          <w:szCs w:val="28"/>
        </w:rPr>
        <w:t>Bộ trưởng Trần Hồng Minh</w:t>
      </w:r>
    </w:p>
    <w:p w14:paraId="06900173" w14:textId="15CACB41" w:rsidR="00DF444D" w:rsidRPr="00580600" w:rsidRDefault="00325FD5" w:rsidP="006625B3">
      <w:pPr>
        <w:widowControl w:val="0"/>
        <w:spacing w:before="60" w:after="60"/>
        <w:ind w:firstLine="567"/>
        <w:jc w:val="both"/>
        <w:rPr>
          <w:rFonts w:ascii="Times New Roman" w:hAnsi="Times New Roman"/>
          <w:color w:val="000000" w:themeColor="text1"/>
          <w:spacing w:val="-6"/>
          <w:szCs w:val="28"/>
        </w:rPr>
      </w:pPr>
      <w:r w:rsidRPr="00F947EA">
        <w:rPr>
          <w:rFonts w:ascii="Times New Roman" w:hAnsi="Times New Roman"/>
          <w:color w:val="000000" w:themeColor="text1"/>
          <w:szCs w:val="28"/>
        </w:rPr>
        <w:t>Thực hiện</w:t>
      </w:r>
      <w:r w:rsidR="00DC3702" w:rsidRPr="00F947EA">
        <w:rPr>
          <w:rFonts w:ascii="Times New Roman" w:hAnsi="Times New Roman"/>
          <w:color w:val="000000" w:themeColor="text1"/>
          <w:szCs w:val="28"/>
        </w:rPr>
        <w:t xml:space="preserve"> Q</w:t>
      </w:r>
      <w:r w:rsidR="00C53083" w:rsidRPr="00F947EA">
        <w:rPr>
          <w:rFonts w:ascii="Times New Roman" w:hAnsi="Times New Roman"/>
          <w:color w:val="000000" w:themeColor="text1"/>
          <w:szCs w:val="28"/>
        </w:rPr>
        <w:t xml:space="preserve">uyết định số </w:t>
      </w:r>
      <w:r w:rsidR="00BD784B" w:rsidRPr="00F947EA">
        <w:rPr>
          <w:rFonts w:ascii="Times New Roman" w:hAnsi="Times New Roman"/>
          <w:color w:val="000000" w:themeColor="text1"/>
          <w:szCs w:val="28"/>
        </w:rPr>
        <w:t>126/Q</w:t>
      </w:r>
      <w:r w:rsidR="00BD784B" w:rsidRPr="00F947EA">
        <w:rPr>
          <w:rFonts w:ascii="Times New Roman" w:hAnsi="Times New Roman" w:hint="eastAsia"/>
          <w:color w:val="000000" w:themeColor="text1"/>
          <w:szCs w:val="28"/>
        </w:rPr>
        <w:t>Đ</w:t>
      </w:r>
      <w:r w:rsidR="00BD784B" w:rsidRPr="00F947EA">
        <w:rPr>
          <w:rFonts w:ascii="Times New Roman" w:hAnsi="Times New Roman"/>
          <w:color w:val="000000" w:themeColor="text1"/>
          <w:szCs w:val="28"/>
        </w:rPr>
        <w:t>-BXD ngày 29 tháng 01 n</w:t>
      </w:r>
      <w:r w:rsidR="00BD784B" w:rsidRPr="00F947EA">
        <w:rPr>
          <w:rFonts w:ascii="Times New Roman" w:hAnsi="Times New Roman" w:hint="eastAsia"/>
          <w:color w:val="000000" w:themeColor="text1"/>
          <w:szCs w:val="28"/>
        </w:rPr>
        <w:t>ă</w:t>
      </w:r>
      <w:r w:rsidR="00BD784B" w:rsidRPr="00F947EA">
        <w:rPr>
          <w:rFonts w:ascii="Times New Roman" w:hAnsi="Times New Roman"/>
          <w:color w:val="000000" w:themeColor="text1"/>
          <w:szCs w:val="28"/>
        </w:rPr>
        <w:t>m 2026</w:t>
      </w:r>
      <w:r w:rsidR="00C53083" w:rsidRPr="00F947EA">
        <w:rPr>
          <w:rFonts w:ascii="Times New Roman" w:hAnsi="Times New Roman"/>
          <w:color w:val="000000" w:themeColor="text1"/>
          <w:szCs w:val="28"/>
        </w:rPr>
        <w:t xml:space="preserve"> của Bộ trưởng </w:t>
      </w:r>
      <w:r w:rsidR="00940616" w:rsidRPr="00F947EA">
        <w:rPr>
          <w:rFonts w:ascii="Times New Roman" w:hAnsi="Times New Roman"/>
          <w:color w:val="000000" w:themeColor="text1"/>
          <w:szCs w:val="28"/>
        </w:rPr>
        <w:t>ban hành Ch</w:t>
      </w:r>
      <w:r w:rsidR="00940616" w:rsidRPr="00F947EA">
        <w:rPr>
          <w:rFonts w:ascii="Times New Roman" w:hAnsi="Times New Roman" w:hint="eastAsia"/>
          <w:color w:val="000000" w:themeColor="text1"/>
          <w:szCs w:val="28"/>
        </w:rPr>
        <w:t>ươ</w:t>
      </w:r>
      <w:r w:rsidR="00940616" w:rsidRPr="00F947EA">
        <w:rPr>
          <w:rFonts w:ascii="Times New Roman" w:hAnsi="Times New Roman"/>
          <w:color w:val="000000" w:themeColor="text1"/>
          <w:szCs w:val="28"/>
        </w:rPr>
        <w:t>ng trình xây dựng v</w:t>
      </w:r>
      <w:r w:rsidR="00940616" w:rsidRPr="00F947EA">
        <w:rPr>
          <w:rFonts w:ascii="Times New Roman" w:hAnsi="Times New Roman" w:hint="eastAsia"/>
          <w:color w:val="000000" w:themeColor="text1"/>
          <w:szCs w:val="28"/>
        </w:rPr>
        <w:t>ă</w:t>
      </w:r>
      <w:r w:rsidR="00940616" w:rsidRPr="00F947EA">
        <w:rPr>
          <w:rFonts w:ascii="Times New Roman" w:hAnsi="Times New Roman"/>
          <w:color w:val="000000" w:themeColor="text1"/>
          <w:szCs w:val="28"/>
        </w:rPr>
        <w:t>n bản quy phạm pháp luật n</w:t>
      </w:r>
      <w:r w:rsidR="00940616" w:rsidRPr="00F947EA">
        <w:rPr>
          <w:rFonts w:ascii="Times New Roman" w:hAnsi="Times New Roman" w:hint="eastAsia"/>
          <w:color w:val="000000" w:themeColor="text1"/>
          <w:szCs w:val="28"/>
        </w:rPr>
        <w:t>ă</w:t>
      </w:r>
      <w:r w:rsidR="00940616" w:rsidRPr="00F947EA">
        <w:rPr>
          <w:rFonts w:ascii="Times New Roman" w:hAnsi="Times New Roman"/>
          <w:color w:val="000000" w:themeColor="text1"/>
          <w:szCs w:val="28"/>
        </w:rPr>
        <w:t>m 2026 của Bộ Xây dựng</w:t>
      </w:r>
      <w:r w:rsidR="00C53083" w:rsidRPr="00F947EA">
        <w:rPr>
          <w:rFonts w:ascii="Times New Roman" w:hAnsi="Times New Roman"/>
          <w:color w:val="000000" w:themeColor="text1"/>
          <w:szCs w:val="28"/>
        </w:rPr>
        <w:t>,</w:t>
      </w:r>
      <w:r w:rsidR="0023411D" w:rsidRPr="00F947EA">
        <w:rPr>
          <w:rFonts w:ascii="Times New Roman" w:hAnsi="Times New Roman"/>
          <w:color w:val="000000" w:themeColor="text1"/>
          <w:szCs w:val="28"/>
        </w:rPr>
        <w:t xml:space="preserve"> </w:t>
      </w:r>
      <w:r w:rsidR="00DF444D" w:rsidRPr="00F947EA">
        <w:rPr>
          <w:rFonts w:ascii="Times New Roman" w:hAnsi="Times New Roman"/>
          <w:color w:val="000000" w:themeColor="text1"/>
          <w:szCs w:val="28"/>
        </w:rPr>
        <w:t xml:space="preserve">Viện Kinh tế </w:t>
      </w:r>
      <w:r w:rsidR="003304D8" w:rsidRPr="00F947EA">
        <w:rPr>
          <w:rFonts w:ascii="Times New Roman" w:hAnsi="Times New Roman"/>
          <w:color w:val="000000" w:themeColor="text1"/>
          <w:szCs w:val="28"/>
          <w:lang w:val="vi-VN"/>
        </w:rPr>
        <w:t>x</w:t>
      </w:r>
      <w:r w:rsidR="00DF444D" w:rsidRPr="00F947EA">
        <w:rPr>
          <w:rFonts w:ascii="Times New Roman" w:hAnsi="Times New Roman"/>
          <w:color w:val="000000" w:themeColor="text1"/>
          <w:szCs w:val="28"/>
        </w:rPr>
        <w:t xml:space="preserve">ây dựng </w:t>
      </w:r>
      <w:r w:rsidR="00DF444D" w:rsidRPr="000F0F95">
        <w:rPr>
          <w:rFonts w:ascii="Times New Roman" w:hAnsi="Times New Roman"/>
          <w:color w:val="000000" w:themeColor="text1"/>
          <w:szCs w:val="28"/>
        </w:rPr>
        <w:t xml:space="preserve">đã </w:t>
      </w:r>
      <w:r w:rsidR="00116424" w:rsidRPr="000F0F95">
        <w:rPr>
          <w:rFonts w:ascii="Times New Roman" w:hAnsi="Times New Roman"/>
          <w:color w:val="000000" w:themeColor="text1"/>
          <w:szCs w:val="28"/>
        </w:rPr>
        <w:t>phối hợp cùng các Cục, Vụ, đơn vị liên quan</w:t>
      </w:r>
      <w:r w:rsidR="00116424">
        <w:rPr>
          <w:rFonts w:ascii="Times New Roman" w:hAnsi="Times New Roman"/>
          <w:color w:val="000000" w:themeColor="text1"/>
          <w:szCs w:val="28"/>
        </w:rPr>
        <w:t xml:space="preserve"> </w:t>
      </w:r>
      <w:r w:rsidR="00F460D6" w:rsidRPr="00F947EA">
        <w:rPr>
          <w:rFonts w:ascii="Times New Roman" w:hAnsi="Times New Roman"/>
          <w:color w:val="000000" w:themeColor="text1"/>
          <w:szCs w:val="28"/>
        </w:rPr>
        <w:t xml:space="preserve">hoàn thành việc </w:t>
      </w:r>
      <w:r w:rsidR="00F21EF6" w:rsidRPr="00F947EA">
        <w:rPr>
          <w:rFonts w:ascii="Times New Roman" w:hAnsi="Times New Roman"/>
          <w:color w:val="000000" w:themeColor="text1"/>
          <w:szCs w:val="28"/>
        </w:rPr>
        <w:t xml:space="preserve">nghiên cứu, soạn thảo </w:t>
      </w:r>
      <w:bookmarkStart w:id="0" w:name="_Hlk156365871"/>
      <w:bookmarkStart w:id="1" w:name="_Hlk160668952"/>
      <w:r w:rsidR="00940616" w:rsidRPr="00F947EA">
        <w:rPr>
          <w:rFonts w:ascii="Times New Roman" w:hAnsi="Times New Roman"/>
          <w:color w:val="000000" w:themeColor="text1"/>
          <w:szCs w:val="28"/>
        </w:rPr>
        <w:t>Thông t</w:t>
      </w:r>
      <w:r w:rsidR="00940616" w:rsidRPr="00F947EA">
        <w:rPr>
          <w:rFonts w:ascii="Times New Roman" w:hAnsi="Times New Roman" w:hint="eastAsia"/>
          <w:color w:val="000000" w:themeColor="text1"/>
          <w:szCs w:val="28"/>
        </w:rPr>
        <w:t>ư</w:t>
      </w:r>
      <w:r w:rsidR="00940616" w:rsidRPr="00F947EA">
        <w:rPr>
          <w:rFonts w:ascii="Times New Roman" w:hAnsi="Times New Roman"/>
          <w:color w:val="000000" w:themeColor="text1"/>
          <w:szCs w:val="28"/>
        </w:rPr>
        <w:t xml:space="preserve"> h</w:t>
      </w:r>
      <w:r w:rsidR="00940616" w:rsidRPr="00F947EA">
        <w:rPr>
          <w:rFonts w:ascii="Times New Roman" w:hAnsi="Times New Roman" w:hint="eastAsia"/>
          <w:color w:val="000000" w:themeColor="text1"/>
          <w:szCs w:val="28"/>
        </w:rPr>
        <w:t>ư</w:t>
      </w:r>
      <w:r w:rsidR="00940616" w:rsidRPr="00F947EA">
        <w:rPr>
          <w:rFonts w:ascii="Times New Roman" w:hAnsi="Times New Roman"/>
          <w:color w:val="000000" w:themeColor="text1"/>
          <w:szCs w:val="28"/>
        </w:rPr>
        <w:t xml:space="preserve">ớng dẫn việc xác </w:t>
      </w:r>
      <w:r w:rsidR="00940616" w:rsidRPr="00F947EA">
        <w:rPr>
          <w:rFonts w:ascii="Times New Roman" w:hAnsi="Times New Roman" w:hint="eastAsia"/>
          <w:color w:val="000000" w:themeColor="text1"/>
          <w:szCs w:val="28"/>
        </w:rPr>
        <w:t>đ</w:t>
      </w:r>
      <w:r w:rsidR="00940616" w:rsidRPr="00F947EA">
        <w:rPr>
          <w:rFonts w:ascii="Times New Roman" w:hAnsi="Times New Roman"/>
          <w:color w:val="000000" w:themeColor="text1"/>
          <w:szCs w:val="28"/>
        </w:rPr>
        <w:t xml:space="preserve">ịnh và quản lý các chi phí liên quan </w:t>
      </w:r>
      <w:r w:rsidR="00940616" w:rsidRPr="00F947EA">
        <w:rPr>
          <w:rFonts w:ascii="Times New Roman" w:hAnsi="Times New Roman" w:hint="eastAsia"/>
          <w:color w:val="000000" w:themeColor="text1"/>
          <w:szCs w:val="28"/>
        </w:rPr>
        <w:t>đ</w:t>
      </w:r>
      <w:r w:rsidR="00940616" w:rsidRPr="00F947EA">
        <w:rPr>
          <w:rFonts w:ascii="Times New Roman" w:hAnsi="Times New Roman"/>
          <w:color w:val="000000" w:themeColor="text1"/>
          <w:szCs w:val="28"/>
        </w:rPr>
        <w:t xml:space="preserve">ến xây dựng, </w:t>
      </w:r>
      <w:r w:rsidR="00940616" w:rsidRPr="00F947EA">
        <w:rPr>
          <w:rFonts w:ascii="Times New Roman" w:hAnsi="Times New Roman" w:hint="eastAsia"/>
          <w:color w:val="000000" w:themeColor="text1"/>
          <w:szCs w:val="28"/>
        </w:rPr>
        <w:t>đ</w:t>
      </w:r>
      <w:r w:rsidR="00940616" w:rsidRPr="00F947EA">
        <w:rPr>
          <w:rFonts w:ascii="Times New Roman" w:hAnsi="Times New Roman"/>
          <w:color w:val="000000" w:themeColor="text1"/>
          <w:szCs w:val="28"/>
        </w:rPr>
        <w:t>iều chỉnh ch</w:t>
      </w:r>
      <w:r w:rsidR="00940616" w:rsidRPr="00F947EA">
        <w:rPr>
          <w:rFonts w:ascii="Times New Roman" w:hAnsi="Times New Roman" w:hint="eastAsia"/>
          <w:color w:val="000000" w:themeColor="text1"/>
          <w:szCs w:val="28"/>
        </w:rPr>
        <w:t>ươ</w:t>
      </w:r>
      <w:r w:rsidR="00940616" w:rsidRPr="00F947EA">
        <w:rPr>
          <w:rFonts w:ascii="Times New Roman" w:hAnsi="Times New Roman"/>
          <w:color w:val="000000" w:themeColor="text1"/>
          <w:szCs w:val="28"/>
        </w:rPr>
        <w:t>ng trình</w:t>
      </w:r>
      <w:r w:rsidR="0089337D" w:rsidRPr="00F947EA">
        <w:rPr>
          <w:rFonts w:ascii="Times New Roman" w:hAnsi="Times New Roman"/>
          <w:color w:val="000000" w:themeColor="text1"/>
          <w:szCs w:val="28"/>
        </w:rPr>
        <w:t xml:space="preserve"> </w:t>
      </w:r>
      <w:r w:rsidR="00D4011C" w:rsidRPr="00F947EA">
        <w:rPr>
          <w:rFonts w:ascii="Times New Roman" w:hAnsi="Times New Roman"/>
          <w:color w:val="000000" w:themeColor="text1"/>
          <w:szCs w:val="28"/>
        </w:rPr>
        <w:t>phát triển đô thị</w:t>
      </w:r>
      <w:r w:rsidR="00940616" w:rsidRPr="00F947EA">
        <w:rPr>
          <w:rFonts w:ascii="Times New Roman" w:hAnsi="Times New Roman"/>
          <w:color w:val="000000" w:themeColor="text1"/>
          <w:szCs w:val="28"/>
        </w:rPr>
        <w:t xml:space="preserve">, kế hoạch phát triển </w:t>
      </w:r>
      <w:r w:rsidR="00940616" w:rsidRPr="00F947EA">
        <w:rPr>
          <w:rFonts w:ascii="Times New Roman" w:hAnsi="Times New Roman" w:hint="eastAsia"/>
          <w:color w:val="000000" w:themeColor="text1"/>
          <w:szCs w:val="28"/>
        </w:rPr>
        <w:t>đô</w:t>
      </w:r>
      <w:r w:rsidR="00940616" w:rsidRPr="00F947EA">
        <w:rPr>
          <w:rFonts w:ascii="Times New Roman" w:hAnsi="Times New Roman"/>
          <w:color w:val="000000" w:themeColor="text1"/>
          <w:szCs w:val="28"/>
        </w:rPr>
        <w:t xml:space="preserve"> thị, tổ chức lập, thẩm </w:t>
      </w:r>
      <w:r w:rsidR="00940616" w:rsidRPr="00F947EA">
        <w:rPr>
          <w:rFonts w:ascii="Times New Roman" w:hAnsi="Times New Roman" w:hint="eastAsia"/>
          <w:color w:val="000000" w:themeColor="text1"/>
          <w:szCs w:val="28"/>
        </w:rPr>
        <w:t>đ</w:t>
      </w:r>
      <w:r w:rsidR="00940616" w:rsidRPr="00F947EA">
        <w:rPr>
          <w:rFonts w:ascii="Times New Roman" w:hAnsi="Times New Roman"/>
          <w:color w:val="000000" w:themeColor="text1"/>
          <w:szCs w:val="28"/>
        </w:rPr>
        <w:t xml:space="preserve">ịnh </w:t>
      </w:r>
      <w:r w:rsidR="00940616" w:rsidRPr="00F947EA">
        <w:rPr>
          <w:rFonts w:ascii="Times New Roman" w:hAnsi="Times New Roman" w:hint="eastAsia"/>
          <w:color w:val="000000" w:themeColor="text1"/>
          <w:szCs w:val="28"/>
        </w:rPr>
        <w:t>đ</w:t>
      </w:r>
      <w:r w:rsidR="00940616" w:rsidRPr="00F947EA">
        <w:rPr>
          <w:rFonts w:ascii="Times New Roman" w:hAnsi="Times New Roman"/>
          <w:color w:val="000000" w:themeColor="text1"/>
          <w:szCs w:val="28"/>
        </w:rPr>
        <w:t xml:space="preserve">ề án công nhận loại </w:t>
      </w:r>
      <w:r w:rsidR="00940616" w:rsidRPr="00F947EA">
        <w:rPr>
          <w:rFonts w:ascii="Times New Roman" w:hAnsi="Times New Roman" w:hint="eastAsia"/>
          <w:color w:val="000000" w:themeColor="text1"/>
          <w:szCs w:val="28"/>
        </w:rPr>
        <w:t>đô</w:t>
      </w:r>
      <w:r w:rsidR="00940616" w:rsidRPr="00F947EA">
        <w:rPr>
          <w:rFonts w:ascii="Times New Roman" w:hAnsi="Times New Roman"/>
          <w:color w:val="000000" w:themeColor="text1"/>
          <w:szCs w:val="28"/>
        </w:rPr>
        <w:t xml:space="preserve"> thị, báo cáo </w:t>
      </w:r>
      <w:r w:rsidR="00940616" w:rsidRPr="00F947EA">
        <w:rPr>
          <w:rFonts w:ascii="Times New Roman" w:hAnsi="Times New Roman" w:hint="eastAsia"/>
          <w:color w:val="000000" w:themeColor="text1"/>
          <w:szCs w:val="28"/>
        </w:rPr>
        <w:t>đá</w:t>
      </w:r>
      <w:r w:rsidR="00940616" w:rsidRPr="00F947EA">
        <w:rPr>
          <w:rFonts w:ascii="Times New Roman" w:hAnsi="Times New Roman"/>
          <w:color w:val="000000" w:themeColor="text1"/>
          <w:szCs w:val="28"/>
        </w:rPr>
        <w:t xml:space="preserve">nh giá trình </w:t>
      </w:r>
      <w:r w:rsidR="00940616" w:rsidRPr="00F947EA">
        <w:rPr>
          <w:rFonts w:ascii="Times New Roman" w:hAnsi="Times New Roman" w:hint="eastAsia"/>
          <w:color w:val="000000" w:themeColor="text1"/>
          <w:szCs w:val="28"/>
        </w:rPr>
        <w:t>đ</w:t>
      </w:r>
      <w:r w:rsidR="00940616" w:rsidRPr="00F947EA">
        <w:rPr>
          <w:rFonts w:ascii="Times New Roman" w:hAnsi="Times New Roman"/>
          <w:color w:val="000000" w:themeColor="text1"/>
          <w:szCs w:val="28"/>
        </w:rPr>
        <w:t xml:space="preserve">ộ phát triển </w:t>
      </w:r>
      <w:r w:rsidR="00940616" w:rsidRPr="00F947EA">
        <w:rPr>
          <w:rFonts w:ascii="Times New Roman" w:hAnsi="Times New Roman" w:hint="eastAsia"/>
          <w:color w:val="000000" w:themeColor="text1"/>
          <w:szCs w:val="28"/>
        </w:rPr>
        <w:t>đô</w:t>
      </w:r>
      <w:r w:rsidR="00940616" w:rsidRPr="00F947EA">
        <w:rPr>
          <w:rFonts w:ascii="Times New Roman" w:hAnsi="Times New Roman"/>
          <w:color w:val="000000" w:themeColor="text1"/>
          <w:szCs w:val="28"/>
        </w:rPr>
        <w:t xml:space="preserve"> thị và công bố loại </w:t>
      </w:r>
      <w:r w:rsidR="00940616" w:rsidRPr="00F947EA">
        <w:rPr>
          <w:rFonts w:ascii="Times New Roman" w:hAnsi="Times New Roman" w:hint="eastAsia"/>
          <w:color w:val="000000" w:themeColor="text1"/>
          <w:szCs w:val="28"/>
        </w:rPr>
        <w:t>đô</w:t>
      </w:r>
      <w:r w:rsidR="00940616" w:rsidRPr="00F947EA">
        <w:rPr>
          <w:rFonts w:ascii="Times New Roman" w:hAnsi="Times New Roman"/>
          <w:color w:val="000000" w:themeColor="text1"/>
          <w:szCs w:val="28"/>
        </w:rPr>
        <w:t xml:space="preserve"> thị</w:t>
      </w:r>
      <w:r w:rsidR="00146631" w:rsidRPr="00F947EA">
        <w:rPr>
          <w:rFonts w:ascii="Times New Roman" w:hAnsi="Times New Roman"/>
          <w:color w:val="000000" w:themeColor="text1"/>
          <w:szCs w:val="28"/>
        </w:rPr>
        <w:t xml:space="preserve"> </w:t>
      </w:r>
      <w:bookmarkEnd w:id="0"/>
      <w:bookmarkEnd w:id="1"/>
      <w:r w:rsidR="00146631" w:rsidRPr="00F947EA">
        <w:rPr>
          <w:rFonts w:ascii="Times New Roman" w:hAnsi="Times New Roman"/>
          <w:color w:val="000000" w:themeColor="text1"/>
          <w:szCs w:val="28"/>
        </w:rPr>
        <w:t xml:space="preserve">(gọi tắt là Thông </w:t>
      </w:r>
      <w:r w:rsidR="00146631" w:rsidRPr="00580600">
        <w:rPr>
          <w:rFonts w:ascii="Times New Roman" w:hAnsi="Times New Roman"/>
          <w:color w:val="000000" w:themeColor="text1"/>
          <w:spacing w:val="-6"/>
          <w:szCs w:val="28"/>
        </w:rPr>
        <w:t>tư)</w:t>
      </w:r>
      <w:r w:rsidR="009A182E" w:rsidRPr="00580600">
        <w:rPr>
          <w:rFonts w:ascii="Times New Roman" w:hAnsi="Times New Roman"/>
          <w:color w:val="000000" w:themeColor="text1"/>
          <w:spacing w:val="-6"/>
          <w:szCs w:val="28"/>
        </w:rPr>
        <w:t xml:space="preserve">, </w:t>
      </w:r>
      <w:r w:rsidR="00DF444D" w:rsidRPr="00580600">
        <w:rPr>
          <w:rFonts w:ascii="Times New Roman" w:hAnsi="Times New Roman"/>
          <w:color w:val="000000" w:themeColor="text1"/>
          <w:spacing w:val="-6"/>
          <w:szCs w:val="28"/>
        </w:rPr>
        <w:t>V</w:t>
      </w:r>
      <w:r w:rsidR="00DF444D" w:rsidRPr="00580600">
        <w:rPr>
          <w:rFonts w:ascii="Times New Roman" w:hAnsi="Times New Roman"/>
          <w:bCs/>
          <w:color w:val="000000" w:themeColor="text1"/>
          <w:spacing w:val="-6"/>
          <w:szCs w:val="28"/>
        </w:rPr>
        <w:t xml:space="preserve">iện </w:t>
      </w:r>
      <w:r w:rsidR="00DF444D" w:rsidRPr="00580600">
        <w:rPr>
          <w:rFonts w:ascii="Times New Roman" w:hAnsi="Times New Roman"/>
          <w:color w:val="000000" w:themeColor="text1"/>
          <w:spacing w:val="-6"/>
          <w:szCs w:val="28"/>
        </w:rPr>
        <w:t xml:space="preserve">Kinh tế </w:t>
      </w:r>
      <w:r w:rsidR="00EC3B56" w:rsidRPr="00580600">
        <w:rPr>
          <w:rFonts w:ascii="Times New Roman" w:hAnsi="Times New Roman"/>
          <w:color w:val="000000" w:themeColor="text1"/>
          <w:spacing w:val="-6"/>
          <w:szCs w:val="28"/>
          <w:lang w:val="vi-VN"/>
        </w:rPr>
        <w:t>x</w:t>
      </w:r>
      <w:r w:rsidR="00DF444D" w:rsidRPr="00580600">
        <w:rPr>
          <w:rFonts w:ascii="Times New Roman" w:hAnsi="Times New Roman"/>
          <w:color w:val="000000" w:themeColor="text1"/>
          <w:spacing w:val="-6"/>
          <w:szCs w:val="28"/>
        </w:rPr>
        <w:t>ây dựng</w:t>
      </w:r>
      <w:r w:rsidRPr="00580600">
        <w:rPr>
          <w:rFonts w:ascii="Times New Roman" w:hAnsi="Times New Roman"/>
          <w:color w:val="000000" w:themeColor="text1"/>
          <w:spacing w:val="-6"/>
          <w:szCs w:val="28"/>
          <w:lang w:val="vi-VN"/>
        </w:rPr>
        <w:t xml:space="preserve"> kính</w:t>
      </w:r>
      <w:r w:rsidR="00DF444D" w:rsidRPr="00580600">
        <w:rPr>
          <w:rFonts w:ascii="Times New Roman" w:hAnsi="Times New Roman"/>
          <w:bCs/>
          <w:color w:val="000000" w:themeColor="text1"/>
          <w:spacing w:val="-6"/>
          <w:szCs w:val="28"/>
        </w:rPr>
        <w:t xml:space="preserve"> </w:t>
      </w:r>
      <w:r w:rsidR="00EC3B56" w:rsidRPr="00580600">
        <w:rPr>
          <w:rFonts w:ascii="Times New Roman" w:hAnsi="Times New Roman"/>
          <w:color w:val="000000" w:themeColor="text1"/>
          <w:spacing w:val="-6"/>
          <w:szCs w:val="28"/>
          <w:lang w:val="vi-VN"/>
        </w:rPr>
        <w:t>trình</w:t>
      </w:r>
      <w:r w:rsidR="00DF444D" w:rsidRPr="00580600">
        <w:rPr>
          <w:rFonts w:ascii="Times New Roman" w:hAnsi="Times New Roman"/>
          <w:color w:val="000000" w:themeColor="text1"/>
          <w:spacing w:val="-6"/>
          <w:szCs w:val="28"/>
        </w:rPr>
        <w:t xml:space="preserve"> </w:t>
      </w:r>
      <w:r w:rsidR="00116424" w:rsidRPr="00580600">
        <w:rPr>
          <w:rFonts w:ascii="Times New Roman" w:hAnsi="Times New Roman"/>
          <w:color w:val="000000" w:themeColor="text1"/>
          <w:spacing w:val="-6"/>
          <w:szCs w:val="28"/>
        </w:rPr>
        <w:t xml:space="preserve">Bộ </w:t>
      </w:r>
      <w:r w:rsidR="00172CEC" w:rsidRPr="00580600">
        <w:rPr>
          <w:rFonts w:ascii="Times New Roman" w:hAnsi="Times New Roman"/>
          <w:color w:val="000000" w:themeColor="text1"/>
          <w:spacing w:val="-6"/>
          <w:szCs w:val="28"/>
        </w:rPr>
        <w:t>trưởng</w:t>
      </w:r>
      <w:r w:rsidR="00236531" w:rsidRPr="00580600">
        <w:rPr>
          <w:rFonts w:ascii="Times New Roman" w:hAnsi="Times New Roman"/>
          <w:color w:val="000000" w:themeColor="text1"/>
          <w:spacing w:val="-6"/>
          <w:szCs w:val="28"/>
        </w:rPr>
        <w:t xml:space="preserve"> </w:t>
      </w:r>
      <w:r w:rsidR="009F10B3" w:rsidRPr="00580600">
        <w:rPr>
          <w:rFonts w:ascii="Times New Roman" w:hAnsi="Times New Roman"/>
          <w:color w:val="000000" w:themeColor="text1"/>
          <w:spacing w:val="-6"/>
          <w:szCs w:val="28"/>
        </w:rPr>
        <w:t xml:space="preserve">kết quả biên soạn </w:t>
      </w:r>
      <w:r w:rsidR="00723169" w:rsidRPr="00580600">
        <w:rPr>
          <w:rFonts w:ascii="Times New Roman" w:hAnsi="Times New Roman"/>
          <w:color w:val="000000" w:themeColor="text1"/>
          <w:spacing w:val="-6"/>
          <w:szCs w:val="28"/>
        </w:rPr>
        <w:t xml:space="preserve">Thông tư </w:t>
      </w:r>
      <w:r w:rsidR="00DF444D" w:rsidRPr="00580600">
        <w:rPr>
          <w:rFonts w:ascii="Times New Roman" w:hAnsi="Times New Roman"/>
          <w:color w:val="000000" w:themeColor="text1"/>
          <w:spacing w:val="-6"/>
          <w:szCs w:val="28"/>
        </w:rPr>
        <w:t>như sau:</w:t>
      </w:r>
    </w:p>
    <w:p w14:paraId="46E54035" w14:textId="77777777" w:rsidR="00116424" w:rsidRPr="00125CAE" w:rsidRDefault="00116424" w:rsidP="007B48BD">
      <w:pPr>
        <w:spacing w:before="200" w:after="60"/>
        <w:ind w:firstLine="567"/>
        <w:jc w:val="both"/>
        <w:rPr>
          <w:rFonts w:ascii="Times New Roman" w:hAnsi="Times New Roman"/>
          <w:b/>
          <w:szCs w:val="28"/>
        </w:rPr>
      </w:pPr>
      <w:bookmarkStart w:id="2" w:name="_Hlk156365851"/>
      <w:r>
        <w:rPr>
          <w:rFonts w:ascii="Times New Roman" w:hAnsi="Times New Roman"/>
          <w:b/>
          <w:szCs w:val="28"/>
        </w:rPr>
        <w:t>I</w:t>
      </w:r>
      <w:r w:rsidRPr="00125CAE">
        <w:rPr>
          <w:rFonts w:ascii="Times New Roman" w:hAnsi="Times New Roman"/>
          <w:b/>
          <w:szCs w:val="28"/>
        </w:rPr>
        <w:t xml:space="preserve">. </w:t>
      </w:r>
      <w:r>
        <w:rPr>
          <w:rFonts w:ascii="Times New Roman" w:hAnsi="Times New Roman"/>
          <w:b/>
          <w:szCs w:val="28"/>
        </w:rPr>
        <w:t>VỀ SỰ CẦN THIẾT BAN HÀNH THÔNG TƯ</w:t>
      </w:r>
    </w:p>
    <w:p w14:paraId="63DD0300" w14:textId="77777777" w:rsidR="00116424" w:rsidRPr="00F00393" w:rsidRDefault="00116424" w:rsidP="006625B3">
      <w:pPr>
        <w:spacing w:before="60" w:after="60"/>
        <w:ind w:firstLine="567"/>
        <w:jc w:val="both"/>
        <w:rPr>
          <w:rFonts w:ascii="Times New Roman" w:hAnsi="Times New Roman"/>
          <w:b/>
          <w:szCs w:val="28"/>
        </w:rPr>
      </w:pPr>
      <w:r w:rsidRPr="00F00393">
        <w:rPr>
          <w:rFonts w:ascii="Times New Roman" w:hAnsi="Times New Roman"/>
          <w:b/>
          <w:szCs w:val="28"/>
        </w:rPr>
        <w:t xml:space="preserve">1. Cơ sở </w:t>
      </w:r>
      <w:r>
        <w:rPr>
          <w:rFonts w:ascii="Times New Roman" w:hAnsi="Times New Roman"/>
          <w:b/>
          <w:szCs w:val="28"/>
        </w:rPr>
        <w:t>chính trị</w:t>
      </w:r>
    </w:p>
    <w:p w14:paraId="30C8F75C" w14:textId="77777777" w:rsidR="00116424" w:rsidRDefault="00116424" w:rsidP="006625B3">
      <w:pPr>
        <w:spacing w:before="60" w:after="60"/>
        <w:ind w:firstLine="567"/>
        <w:jc w:val="both"/>
        <w:rPr>
          <w:rFonts w:ascii="Times New Roman" w:hAnsi="Times New Roman"/>
          <w:szCs w:val="28"/>
        </w:rPr>
      </w:pPr>
      <w:r>
        <w:rPr>
          <w:rFonts w:ascii="Times New Roman" w:hAnsi="Times New Roman"/>
          <w:szCs w:val="28"/>
        </w:rPr>
        <w:t xml:space="preserve">Xây dựng đồng bộ để phát triển là nhiệm vụ trọng tâm trong nhiệm kỳ Đại hội XIV của Đảng. Việc xây dựng Thông tư là một trong các nhiệm vụ để bổ sung, hoàn thiện pháp luật trong công tác quản lý phát triển đô thị; đáp ứng các yêu cầu của Đảng và Nhà nước tại một sô văn bản như: </w:t>
      </w:r>
      <w:r w:rsidRPr="00717B21">
        <w:rPr>
          <w:rFonts w:ascii="Times New Roman" w:hAnsi="Times New Roman"/>
          <w:szCs w:val="28"/>
        </w:rPr>
        <w:t xml:space="preserve">Nghị quyết số </w:t>
      </w:r>
      <w:r>
        <w:rPr>
          <w:rFonts w:ascii="Times New Roman" w:hAnsi="Times New Roman"/>
          <w:szCs w:val="28"/>
        </w:rPr>
        <w:t>66</w:t>
      </w:r>
      <w:r w:rsidRPr="00717B21">
        <w:rPr>
          <w:rFonts w:ascii="Times New Roman" w:hAnsi="Times New Roman"/>
          <w:szCs w:val="28"/>
        </w:rPr>
        <w:t>/NQ-</w:t>
      </w:r>
      <w:r>
        <w:rPr>
          <w:rFonts w:ascii="Times New Roman" w:hAnsi="Times New Roman"/>
          <w:szCs w:val="28"/>
        </w:rPr>
        <w:t>TW</w:t>
      </w:r>
      <w:r w:rsidRPr="00717B21">
        <w:rPr>
          <w:rFonts w:ascii="Times New Roman" w:hAnsi="Times New Roman"/>
          <w:szCs w:val="28"/>
        </w:rPr>
        <w:t xml:space="preserve"> ngày </w:t>
      </w:r>
      <w:r>
        <w:rPr>
          <w:rFonts w:ascii="Times New Roman" w:hAnsi="Times New Roman"/>
          <w:szCs w:val="28"/>
        </w:rPr>
        <w:t xml:space="preserve">30/4/2025 của Bộ Chính trị về đổi mới công tác xây dựng và thi hành pháp luật đáp ứng yêu cầu phát triển đất nước trong kỷ nguyên mới; </w:t>
      </w:r>
      <w:r w:rsidRPr="00557A66">
        <w:rPr>
          <w:rFonts w:ascii="Times New Roman" w:hAnsi="Times New Roman"/>
          <w:szCs w:val="28"/>
        </w:rPr>
        <w:t>Quy định số 178-QĐ/TW ngày 27/6/2024 của Bộ Chính trị quy định về kiểm soát quyền lực, phòng, chống tham nhũng tiêu cực trong công tác xây dựng pháp luật;</w:t>
      </w:r>
      <w:r>
        <w:rPr>
          <w:rFonts w:ascii="Times New Roman" w:hAnsi="Times New Roman"/>
          <w:szCs w:val="28"/>
        </w:rPr>
        <w:t xml:space="preserve"> </w:t>
      </w:r>
      <w:r w:rsidRPr="00717B21">
        <w:rPr>
          <w:rFonts w:ascii="Times New Roman" w:hAnsi="Times New Roman"/>
          <w:szCs w:val="28"/>
        </w:rPr>
        <w:t xml:space="preserve">Nghị quyết số 126/NQ-CP ngày 14/8/2023 của Chính phủ về một số giải pháp </w:t>
      </w:r>
      <w:r w:rsidRPr="006B5C35">
        <w:rPr>
          <w:rFonts w:ascii="Times New Roman" w:hAnsi="Times New Roman"/>
          <w:szCs w:val="28"/>
        </w:rPr>
        <w:t>nâng cao chất l</w:t>
      </w:r>
      <w:r w:rsidRPr="006B5C35">
        <w:rPr>
          <w:rFonts w:ascii="Times New Roman" w:hAnsi="Times New Roman" w:hint="eastAsia"/>
          <w:szCs w:val="28"/>
        </w:rPr>
        <w:t>ư</w:t>
      </w:r>
      <w:r w:rsidRPr="006B5C35">
        <w:rPr>
          <w:rFonts w:ascii="Times New Roman" w:hAnsi="Times New Roman"/>
          <w:szCs w:val="28"/>
        </w:rPr>
        <w:t>ợng công tác xây dựng, hoàn thiện hệ thống pháp luật</w:t>
      </w:r>
      <w:r w:rsidRPr="00717B21">
        <w:rPr>
          <w:rFonts w:ascii="Times New Roman" w:hAnsi="Times New Roman"/>
          <w:szCs w:val="28"/>
        </w:rPr>
        <w:t xml:space="preserve"> và tổ chức thi hành pháp luật nhằm ngăn ngừa tình trạng tham nhũn</w:t>
      </w:r>
      <w:r>
        <w:rPr>
          <w:rFonts w:ascii="Times New Roman" w:hAnsi="Times New Roman"/>
          <w:szCs w:val="28"/>
        </w:rPr>
        <w:t>g, lợi ích nhóm, lợi ích cục bộ và một số văn bản chỉ đạo khác có liên quan.</w:t>
      </w:r>
    </w:p>
    <w:p w14:paraId="28C64E87" w14:textId="53CAC53E" w:rsidR="00116424" w:rsidRDefault="00116424" w:rsidP="006625B3">
      <w:pPr>
        <w:spacing w:before="60" w:after="60"/>
        <w:ind w:firstLine="567"/>
        <w:jc w:val="both"/>
        <w:rPr>
          <w:rFonts w:ascii="Times New Roman" w:hAnsi="Times New Roman"/>
          <w:b/>
          <w:szCs w:val="28"/>
        </w:rPr>
      </w:pPr>
      <w:r>
        <w:rPr>
          <w:rFonts w:ascii="Times New Roman" w:hAnsi="Times New Roman"/>
          <w:b/>
          <w:szCs w:val="28"/>
        </w:rPr>
        <w:t>2</w:t>
      </w:r>
      <w:r w:rsidRPr="00F00393">
        <w:rPr>
          <w:rFonts w:ascii="Times New Roman" w:hAnsi="Times New Roman"/>
          <w:b/>
          <w:szCs w:val="28"/>
        </w:rPr>
        <w:t xml:space="preserve">. Cơ sở </w:t>
      </w:r>
      <w:r>
        <w:rPr>
          <w:rFonts w:ascii="Times New Roman" w:hAnsi="Times New Roman"/>
          <w:b/>
          <w:szCs w:val="28"/>
        </w:rPr>
        <w:t>pháp lý</w:t>
      </w:r>
    </w:p>
    <w:p w14:paraId="5ABF5D2B" w14:textId="77777777" w:rsidR="00116424" w:rsidRPr="00CA6349" w:rsidRDefault="00116424" w:rsidP="006625B3">
      <w:pPr>
        <w:spacing w:before="60" w:after="60"/>
        <w:ind w:firstLine="567"/>
        <w:jc w:val="both"/>
        <w:rPr>
          <w:rFonts w:ascii="Times New Roman" w:hAnsi="Times New Roman"/>
          <w:szCs w:val="28"/>
        </w:rPr>
      </w:pPr>
      <w:r w:rsidRPr="00CA6349">
        <w:rPr>
          <w:rFonts w:ascii="Times New Roman" w:hAnsi="Times New Roman"/>
          <w:szCs w:val="28"/>
        </w:rPr>
        <w:t xml:space="preserve">Ngày 22/01/2026, Chính phủ </w:t>
      </w:r>
      <w:r w:rsidRPr="00CA6349">
        <w:rPr>
          <w:rFonts w:ascii="Times New Roman" w:hAnsi="Times New Roman" w:hint="eastAsia"/>
          <w:szCs w:val="28"/>
        </w:rPr>
        <w:t>đã</w:t>
      </w:r>
      <w:r w:rsidRPr="00CA6349">
        <w:rPr>
          <w:rFonts w:ascii="Times New Roman" w:hAnsi="Times New Roman"/>
          <w:szCs w:val="28"/>
        </w:rPr>
        <w:t xml:space="preserve"> ban hành Nghị </w:t>
      </w:r>
      <w:r w:rsidRPr="00CA6349">
        <w:rPr>
          <w:rFonts w:ascii="Times New Roman" w:hAnsi="Times New Roman" w:hint="eastAsia"/>
          <w:szCs w:val="28"/>
        </w:rPr>
        <w:t>đ</w:t>
      </w:r>
      <w:r w:rsidRPr="00CA6349">
        <w:rPr>
          <w:rFonts w:ascii="Times New Roman" w:hAnsi="Times New Roman"/>
          <w:szCs w:val="28"/>
        </w:rPr>
        <w:t>ịnh số 35/2026/N</w:t>
      </w:r>
      <w:r w:rsidRPr="00CA6349">
        <w:rPr>
          <w:rFonts w:ascii="Times New Roman" w:hAnsi="Times New Roman" w:hint="eastAsia"/>
          <w:szCs w:val="28"/>
        </w:rPr>
        <w:t>Đ</w:t>
      </w:r>
      <w:r w:rsidRPr="00CA6349">
        <w:rPr>
          <w:rFonts w:ascii="Times New Roman" w:hAnsi="Times New Roman"/>
          <w:szCs w:val="28"/>
        </w:rPr>
        <w:t xml:space="preserve">-CP quy </w:t>
      </w:r>
      <w:r w:rsidRPr="00CA6349">
        <w:rPr>
          <w:rFonts w:ascii="Times New Roman" w:hAnsi="Times New Roman" w:hint="eastAsia"/>
          <w:szCs w:val="28"/>
        </w:rPr>
        <w:t>đ</w:t>
      </w:r>
      <w:r w:rsidRPr="00CA6349">
        <w:rPr>
          <w:rFonts w:ascii="Times New Roman" w:hAnsi="Times New Roman"/>
          <w:szCs w:val="28"/>
        </w:rPr>
        <w:t xml:space="preserve">ịnh chi tiết một số </w:t>
      </w:r>
      <w:r w:rsidRPr="00CA6349">
        <w:rPr>
          <w:rFonts w:ascii="Times New Roman" w:hAnsi="Times New Roman" w:hint="eastAsia"/>
          <w:szCs w:val="28"/>
        </w:rPr>
        <w:t>đ</w:t>
      </w:r>
      <w:r w:rsidRPr="00CA6349">
        <w:rPr>
          <w:rFonts w:ascii="Times New Roman" w:hAnsi="Times New Roman"/>
          <w:szCs w:val="28"/>
        </w:rPr>
        <w:t xml:space="preserve">iều của Nghị quyết về phân loại </w:t>
      </w:r>
      <w:r w:rsidRPr="00CA6349">
        <w:rPr>
          <w:rFonts w:ascii="Times New Roman" w:hAnsi="Times New Roman" w:hint="eastAsia"/>
          <w:szCs w:val="28"/>
        </w:rPr>
        <w:t>đô</w:t>
      </w:r>
      <w:r w:rsidRPr="00CA6349">
        <w:rPr>
          <w:rFonts w:ascii="Times New Roman" w:hAnsi="Times New Roman"/>
          <w:szCs w:val="28"/>
        </w:rPr>
        <w:t xml:space="preserve"> thị. Theo </w:t>
      </w:r>
      <w:r w:rsidRPr="00CA6349">
        <w:rPr>
          <w:rFonts w:ascii="Times New Roman" w:hAnsi="Times New Roman" w:hint="eastAsia"/>
          <w:szCs w:val="28"/>
        </w:rPr>
        <w:t>đó</w:t>
      </w:r>
      <w:r w:rsidRPr="00CA6349">
        <w:rPr>
          <w:rFonts w:ascii="Times New Roman" w:hAnsi="Times New Roman"/>
          <w:szCs w:val="28"/>
        </w:rPr>
        <w:t xml:space="preserve">, tại khoản 5 </w:t>
      </w:r>
      <w:r w:rsidRPr="00CA6349">
        <w:rPr>
          <w:rFonts w:ascii="Times New Roman" w:hAnsi="Times New Roman" w:hint="eastAsia"/>
          <w:szCs w:val="28"/>
        </w:rPr>
        <w:t>Đ</w:t>
      </w:r>
      <w:r w:rsidRPr="00CA6349">
        <w:rPr>
          <w:rFonts w:ascii="Times New Roman" w:hAnsi="Times New Roman"/>
          <w:szCs w:val="28"/>
        </w:rPr>
        <w:t xml:space="preserve">iều 23 quy </w:t>
      </w:r>
      <w:r w:rsidRPr="00CA6349">
        <w:rPr>
          <w:rFonts w:ascii="Times New Roman" w:hAnsi="Times New Roman" w:hint="eastAsia"/>
          <w:szCs w:val="28"/>
        </w:rPr>
        <w:t>đ</w:t>
      </w:r>
      <w:r w:rsidRPr="00CA6349">
        <w:rPr>
          <w:rFonts w:ascii="Times New Roman" w:hAnsi="Times New Roman"/>
          <w:szCs w:val="28"/>
        </w:rPr>
        <w:t>ịnh “</w:t>
      </w:r>
      <w:r w:rsidRPr="00CA6349">
        <w:rPr>
          <w:rFonts w:ascii="Times New Roman" w:hAnsi="Times New Roman"/>
          <w:i/>
          <w:szCs w:val="28"/>
        </w:rPr>
        <w:t>Bộ tr</w:t>
      </w:r>
      <w:r w:rsidRPr="00CA6349">
        <w:rPr>
          <w:rFonts w:ascii="Times New Roman" w:hAnsi="Times New Roman" w:hint="eastAsia"/>
          <w:i/>
          <w:szCs w:val="28"/>
        </w:rPr>
        <w:t>ư</w:t>
      </w:r>
      <w:r w:rsidRPr="00CA6349">
        <w:rPr>
          <w:rFonts w:ascii="Times New Roman" w:hAnsi="Times New Roman"/>
          <w:i/>
          <w:szCs w:val="28"/>
        </w:rPr>
        <w:t>ởng Bộ Xây dựng h</w:t>
      </w:r>
      <w:r w:rsidRPr="00CA6349">
        <w:rPr>
          <w:rFonts w:ascii="Times New Roman" w:hAnsi="Times New Roman" w:hint="eastAsia"/>
          <w:i/>
          <w:szCs w:val="28"/>
        </w:rPr>
        <w:t>ư</w:t>
      </w:r>
      <w:r w:rsidRPr="00CA6349">
        <w:rPr>
          <w:rFonts w:ascii="Times New Roman" w:hAnsi="Times New Roman"/>
          <w:i/>
          <w:szCs w:val="28"/>
        </w:rPr>
        <w:t xml:space="preserve">ớng dẫn việc xác </w:t>
      </w:r>
      <w:r w:rsidRPr="00CA6349">
        <w:rPr>
          <w:rFonts w:ascii="Times New Roman" w:hAnsi="Times New Roman" w:hint="eastAsia"/>
          <w:i/>
          <w:szCs w:val="28"/>
        </w:rPr>
        <w:t>đ</w:t>
      </w:r>
      <w:r w:rsidRPr="00CA6349">
        <w:rPr>
          <w:rFonts w:ascii="Times New Roman" w:hAnsi="Times New Roman"/>
          <w:i/>
          <w:szCs w:val="28"/>
        </w:rPr>
        <w:t xml:space="preserve">ịnh và quản lý các chi phí liên quan </w:t>
      </w:r>
      <w:r w:rsidRPr="00CA6349">
        <w:rPr>
          <w:rFonts w:ascii="Times New Roman" w:hAnsi="Times New Roman" w:hint="eastAsia"/>
          <w:i/>
          <w:szCs w:val="28"/>
        </w:rPr>
        <w:t>đ</w:t>
      </w:r>
      <w:r w:rsidRPr="00CA6349">
        <w:rPr>
          <w:rFonts w:ascii="Times New Roman" w:hAnsi="Times New Roman"/>
          <w:i/>
          <w:szCs w:val="28"/>
        </w:rPr>
        <w:t xml:space="preserve">ến việc xây dựng, </w:t>
      </w:r>
      <w:r w:rsidRPr="00CA6349">
        <w:rPr>
          <w:rFonts w:ascii="Times New Roman" w:hAnsi="Times New Roman" w:hint="eastAsia"/>
          <w:i/>
          <w:szCs w:val="28"/>
        </w:rPr>
        <w:t>đ</w:t>
      </w:r>
      <w:r w:rsidRPr="00CA6349">
        <w:rPr>
          <w:rFonts w:ascii="Times New Roman" w:hAnsi="Times New Roman"/>
          <w:i/>
          <w:szCs w:val="28"/>
        </w:rPr>
        <w:t>iều chỉnh ch</w:t>
      </w:r>
      <w:r w:rsidRPr="00CA6349">
        <w:rPr>
          <w:rFonts w:ascii="Times New Roman" w:hAnsi="Times New Roman" w:hint="eastAsia"/>
          <w:i/>
          <w:szCs w:val="28"/>
        </w:rPr>
        <w:t>ươ</w:t>
      </w:r>
      <w:r w:rsidRPr="00CA6349">
        <w:rPr>
          <w:rFonts w:ascii="Times New Roman" w:hAnsi="Times New Roman"/>
          <w:i/>
          <w:szCs w:val="28"/>
        </w:rPr>
        <w:t xml:space="preserve">ng trình, kế hoạch phát triển </w:t>
      </w:r>
      <w:r w:rsidRPr="00CA6349">
        <w:rPr>
          <w:rFonts w:ascii="Times New Roman" w:hAnsi="Times New Roman" w:hint="eastAsia"/>
          <w:i/>
          <w:szCs w:val="28"/>
        </w:rPr>
        <w:t>đô</w:t>
      </w:r>
      <w:r w:rsidRPr="00CA6349">
        <w:rPr>
          <w:rFonts w:ascii="Times New Roman" w:hAnsi="Times New Roman"/>
          <w:i/>
          <w:szCs w:val="28"/>
        </w:rPr>
        <w:t xml:space="preserve"> thị, tổ chức lập, thẩm </w:t>
      </w:r>
      <w:r w:rsidRPr="00CA6349">
        <w:rPr>
          <w:rFonts w:ascii="Times New Roman" w:hAnsi="Times New Roman" w:hint="eastAsia"/>
          <w:i/>
          <w:szCs w:val="28"/>
        </w:rPr>
        <w:t>đ</w:t>
      </w:r>
      <w:r w:rsidRPr="00CA6349">
        <w:rPr>
          <w:rFonts w:ascii="Times New Roman" w:hAnsi="Times New Roman"/>
          <w:i/>
          <w:szCs w:val="28"/>
        </w:rPr>
        <w:t xml:space="preserve">ịnh </w:t>
      </w:r>
      <w:r w:rsidRPr="00CA6349">
        <w:rPr>
          <w:rFonts w:ascii="Times New Roman" w:hAnsi="Times New Roman" w:hint="eastAsia"/>
          <w:i/>
          <w:szCs w:val="28"/>
        </w:rPr>
        <w:t>đ</w:t>
      </w:r>
      <w:r w:rsidRPr="00CA6349">
        <w:rPr>
          <w:rFonts w:ascii="Times New Roman" w:hAnsi="Times New Roman"/>
          <w:i/>
          <w:szCs w:val="28"/>
        </w:rPr>
        <w:t xml:space="preserve">ề án công nhận loại </w:t>
      </w:r>
      <w:r w:rsidRPr="00CA6349">
        <w:rPr>
          <w:rFonts w:ascii="Times New Roman" w:hAnsi="Times New Roman" w:hint="eastAsia"/>
          <w:i/>
          <w:szCs w:val="28"/>
        </w:rPr>
        <w:t>đô</w:t>
      </w:r>
      <w:r w:rsidRPr="00CA6349">
        <w:rPr>
          <w:rFonts w:ascii="Times New Roman" w:hAnsi="Times New Roman"/>
          <w:i/>
          <w:szCs w:val="28"/>
        </w:rPr>
        <w:t xml:space="preserve"> thị, báo cáo </w:t>
      </w:r>
      <w:r w:rsidRPr="00CA6349">
        <w:rPr>
          <w:rFonts w:ascii="Times New Roman" w:hAnsi="Times New Roman" w:hint="eastAsia"/>
          <w:i/>
          <w:szCs w:val="28"/>
        </w:rPr>
        <w:t>đá</w:t>
      </w:r>
      <w:r w:rsidRPr="00CA6349">
        <w:rPr>
          <w:rFonts w:ascii="Times New Roman" w:hAnsi="Times New Roman"/>
          <w:i/>
          <w:szCs w:val="28"/>
        </w:rPr>
        <w:t xml:space="preserve">nh giá trình </w:t>
      </w:r>
      <w:r w:rsidRPr="00CA6349">
        <w:rPr>
          <w:rFonts w:ascii="Times New Roman" w:hAnsi="Times New Roman" w:hint="eastAsia"/>
          <w:i/>
          <w:szCs w:val="28"/>
        </w:rPr>
        <w:t>đ</w:t>
      </w:r>
      <w:r w:rsidRPr="00CA6349">
        <w:rPr>
          <w:rFonts w:ascii="Times New Roman" w:hAnsi="Times New Roman"/>
          <w:i/>
          <w:szCs w:val="28"/>
        </w:rPr>
        <w:t xml:space="preserve">ộ phát triển </w:t>
      </w:r>
      <w:r w:rsidRPr="00CA6349">
        <w:rPr>
          <w:rFonts w:ascii="Times New Roman" w:hAnsi="Times New Roman" w:hint="eastAsia"/>
          <w:i/>
          <w:szCs w:val="28"/>
        </w:rPr>
        <w:t>đô</w:t>
      </w:r>
      <w:r w:rsidRPr="00CA6349">
        <w:rPr>
          <w:rFonts w:ascii="Times New Roman" w:hAnsi="Times New Roman"/>
          <w:i/>
          <w:szCs w:val="28"/>
        </w:rPr>
        <w:t xml:space="preserve"> thị và công bố loại </w:t>
      </w:r>
      <w:r w:rsidRPr="00CA6349">
        <w:rPr>
          <w:rFonts w:ascii="Times New Roman" w:hAnsi="Times New Roman" w:hint="eastAsia"/>
          <w:i/>
          <w:szCs w:val="28"/>
        </w:rPr>
        <w:t>đô</w:t>
      </w:r>
      <w:r w:rsidRPr="00CA6349">
        <w:rPr>
          <w:rFonts w:ascii="Times New Roman" w:hAnsi="Times New Roman"/>
          <w:i/>
          <w:szCs w:val="28"/>
        </w:rPr>
        <w:t xml:space="preserve"> thị quy </w:t>
      </w:r>
      <w:r w:rsidRPr="00CA6349">
        <w:rPr>
          <w:rFonts w:ascii="Times New Roman" w:hAnsi="Times New Roman" w:hint="eastAsia"/>
          <w:i/>
          <w:szCs w:val="28"/>
        </w:rPr>
        <w:t>đ</w:t>
      </w:r>
      <w:r w:rsidRPr="00CA6349">
        <w:rPr>
          <w:rFonts w:ascii="Times New Roman" w:hAnsi="Times New Roman"/>
          <w:i/>
          <w:szCs w:val="28"/>
        </w:rPr>
        <w:t xml:space="preserve">ịnh tại </w:t>
      </w:r>
      <w:r w:rsidRPr="00CA6349">
        <w:rPr>
          <w:rFonts w:ascii="Times New Roman" w:hAnsi="Times New Roman" w:hint="eastAsia"/>
          <w:i/>
          <w:szCs w:val="28"/>
        </w:rPr>
        <w:t>Đ</w:t>
      </w:r>
      <w:r w:rsidRPr="00CA6349">
        <w:rPr>
          <w:rFonts w:ascii="Times New Roman" w:hAnsi="Times New Roman"/>
          <w:i/>
          <w:szCs w:val="28"/>
        </w:rPr>
        <w:t>iều này</w:t>
      </w:r>
      <w:r w:rsidRPr="00CA6349">
        <w:rPr>
          <w:rFonts w:ascii="Times New Roman" w:hAnsi="Times New Roman"/>
          <w:szCs w:val="28"/>
        </w:rPr>
        <w:t xml:space="preserve">”. </w:t>
      </w:r>
    </w:p>
    <w:p w14:paraId="7A662970" w14:textId="383ED7B2" w:rsidR="00116424" w:rsidRPr="00CA6349" w:rsidRDefault="00116424" w:rsidP="006625B3">
      <w:pPr>
        <w:spacing w:before="60" w:after="60"/>
        <w:ind w:firstLine="567"/>
        <w:jc w:val="both"/>
        <w:rPr>
          <w:rFonts w:ascii="Times New Roman" w:hAnsi="Times New Roman"/>
          <w:szCs w:val="28"/>
        </w:rPr>
      </w:pPr>
      <w:r w:rsidRPr="00CA6349">
        <w:rPr>
          <w:rFonts w:ascii="Times New Roman" w:hAnsi="Times New Roman"/>
          <w:szCs w:val="28"/>
        </w:rPr>
        <w:lastRenderedPageBreak/>
        <w:t xml:space="preserve">Do vậy, </w:t>
      </w:r>
      <w:r w:rsidR="006625B3">
        <w:rPr>
          <w:rFonts w:ascii="Times New Roman" w:hAnsi="Times New Roman"/>
          <w:szCs w:val="28"/>
        </w:rPr>
        <w:t xml:space="preserve">Bộ Xây dựng </w:t>
      </w:r>
      <w:r w:rsidRPr="00CA6349">
        <w:rPr>
          <w:rFonts w:ascii="Times New Roman" w:hAnsi="Times New Roman"/>
          <w:szCs w:val="28"/>
        </w:rPr>
        <w:t xml:space="preserve">cần thiết </w:t>
      </w:r>
      <w:r>
        <w:rPr>
          <w:rFonts w:ascii="Times New Roman" w:hAnsi="Times New Roman"/>
          <w:szCs w:val="28"/>
        </w:rPr>
        <w:t>phải</w:t>
      </w:r>
      <w:r w:rsidRPr="00CA6349">
        <w:rPr>
          <w:rFonts w:ascii="Times New Roman" w:hAnsi="Times New Roman"/>
          <w:szCs w:val="28"/>
        </w:rPr>
        <w:t xml:space="preserve"> ban hành Thông t</w:t>
      </w:r>
      <w:r w:rsidRPr="00CA6349">
        <w:rPr>
          <w:rFonts w:ascii="Times New Roman" w:hAnsi="Times New Roman" w:hint="eastAsia"/>
          <w:szCs w:val="28"/>
        </w:rPr>
        <w:t>ư</w:t>
      </w:r>
      <w:r w:rsidRPr="00CA6349">
        <w:rPr>
          <w:rFonts w:ascii="Times New Roman" w:hAnsi="Times New Roman"/>
          <w:szCs w:val="28"/>
        </w:rPr>
        <w:t xml:space="preserve"> </w:t>
      </w:r>
      <w:r w:rsidRPr="00CA6349">
        <w:rPr>
          <w:rFonts w:ascii="Times New Roman" w:hAnsi="Times New Roman" w:hint="eastAsia"/>
          <w:szCs w:val="28"/>
        </w:rPr>
        <w:t>đ</w:t>
      </w:r>
      <w:r w:rsidRPr="00CA6349">
        <w:rPr>
          <w:rFonts w:ascii="Times New Roman" w:hAnsi="Times New Roman"/>
          <w:szCs w:val="28"/>
        </w:rPr>
        <w:t xml:space="preserve">ể thực hiện </w:t>
      </w:r>
      <w:r>
        <w:rPr>
          <w:rFonts w:ascii="Times New Roman" w:hAnsi="Times New Roman"/>
          <w:szCs w:val="28"/>
        </w:rPr>
        <w:t>nhiệm vụ Chính phủ giao tại</w:t>
      </w:r>
      <w:r w:rsidRPr="00CA6349">
        <w:rPr>
          <w:rFonts w:ascii="Times New Roman" w:hAnsi="Times New Roman"/>
          <w:szCs w:val="28"/>
        </w:rPr>
        <w:t xml:space="preserve"> Nghị </w:t>
      </w:r>
      <w:r w:rsidRPr="00CA6349">
        <w:rPr>
          <w:rFonts w:ascii="Times New Roman" w:hAnsi="Times New Roman" w:hint="eastAsia"/>
          <w:szCs w:val="28"/>
        </w:rPr>
        <w:t>đ</w:t>
      </w:r>
      <w:r w:rsidRPr="00CA6349">
        <w:rPr>
          <w:rFonts w:ascii="Times New Roman" w:hAnsi="Times New Roman"/>
          <w:szCs w:val="28"/>
        </w:rPr>
        <w:t>ịnh số 35/2026/N</w:t>
      </w:r>
      <w:r w:rsidRPr="00CA6349">
        <w:rPr>
          <w:rFonts w:ascii="Times New Roman" w:hAnsi="Times New Roman" w:hint="eastAsia"/>
          <w:szCs w:val="28"/>
        </w:rPr>
        <w:t>Đ</w:t>
      </w:r>
      <w:r>
        <w:rPr>
          <w:rFonts w:ascii="Times New Roman" w:hAnsi="Times New Roman"/>
          <w:szCs w:val="28"/>
        </w:rPr>
        <w:t>-CP</w:t>
      </w:r>
      <w:r w:rsidRPr="00CA6349">
        <w:rPr>
          <w:rFonts w:ascii="Times New Roman" w:hAnsi="Times New Roman"/>
          <w:szCs w:val="28"/>
        </w:rPr>
        <w:t xml:space="preserve">. </w:t>
      </w:r>
    </w:p>
    <w:p w14:paraId="3C50A054" w14:textId="77777777" w:rsidR="00116424" w:rsidRPr="00CA6349" w:rsidRDefault="00116424" w:rsidP="006625B3">
      <w:pPr>
        <w:spacing w:before="60" w:after="60"/>
        <w:ind w:firstLine="567"/>
        <w:jc w:val="both"/>
        <w:rPr>
          <w:rFonts w:ascii="Times New Roman" w:hAnsi="Times New Roman"/>
          <w:b/>
          <w:szCs w:val="28"/>
        </w:rPr>
      </w:pPr>
      <w:r w:rsidRPr="00CA6349">
        <w:rPr>
          <w:rFonts w:ascii="Times New Roman" w:hAnsi="Times New Roman"/>
          <w:b/>
          <w:szCs w:val="28"/>
        </w:rPr>
        <w:t xml:space="preserve">3. Cơ sở thực tiễn </w:t>
      </w:r>
    </w:p>
    <w:p w14:paraId="7C238D0E" w14:textId="6C4E155A" w:rsidR="00116424" w:rsidRPr="00CA6349" w:rsidRDefault="00116424" w:rsidP="006625B3">
      <w:pPr>
        <w:spacing w:before="60" w:after="60"/>
        <w:ind w:firstLine="567"/>
        <w:jc w:val="both"/>
        <w:rPr>
          <w:rFonts w:ascii="Times New Roman" w:hAnsi="Times New Roman"/>
          <w:szCs w:val="28"/>
        </w:rPr>
      </w:pPr>
      <w:r>
        <w:rPr>
          <w:rFonts w:ascii="Times New Roman" w:hAnsi="Times New Roman"/>
          <w:szCs w:val="28"/>
        </w:rPr>
        <w:t>Việc</w:t>
      </w:r>
      <w:r w:rsidRPr="00CA6349">
        <w:rPr>
          <w:rFonts w:ascii="Times New Roman" w:hAnsi="Times New Roman"/>
          <w:szCs w:val="28"/>
        </w:rPr>
        <w:t xml:space="preserve"> xác định </w:t>
      </w:r>
      <w:r>
        <w:rPr>
          <w:rFonts w:ascii="Times New Roman" w:hAnsi="Times New Roman"/>
          <w:szCs w:val="28"/>
        </w:rPr>
        <w:t xml:space="preserve">và quản lý </w:t>
      </w:r>
      <w:r w:rsidRPr="00CA6349">
        <w:rPr>
          <w:rFonts w:ascii="Times New Roman" w:hAnsi="Times New Roman"/>
          <w:szCs w:val="28"/>
        </w:rPr>
        <w:t xml:space="preserve">chi phí xây dựng, </w:t>
      </w:r>
      <w:r w:rsidRPr="00CA6349">
        <w:rPr>
          <w:rFonts w:ascii="Times New Roman" w:hAnsi="Times New Roman" w:hint="eastAsia"/>
          <w:szCs w:val="28"/>
        </w:rPr>
        <w:t>đ</w:t>
      </w:r>
      <w:r w:rsidRPr="00CA6349">
        <w:rPr>
          <w:rFonts w:ascii="Times New Roman" w:hAnsi="Times New Roman"/>
          <w:szCs w:val="28"/>
        </w:rPr>
        <w:t>iều chỉnh ch</w:t>
      </w:r>
      <w:r w:rsidRPr="00CA6349">
        <w:rPr>
          <w:rFonts w:ascii="Times New Roman" w:hAnsi="Times New Roman" w:hint="eastAsia"/>
          <w:szCs w:val="28"/>
        </w:rPr>
        <w:t>ươ</w:t>
      </w:r>
      <w:r w:rsidRPr="00CA6349">
        <w:rPr>
          <w:rFonts w:ascii="Times New Roman" w:hAnsi="Times New Roman"/>
          <w:szCs w:val="28"/>
        </w:rPr>
        <w:t xml:space="preserve">ng trình phát triển </w:t>
      </w:r>
      <w:r w:rsidRPr="00CA6349">
        <w:rPr>
          <w:rFonts w:ascii="Times New Roman" w:hAnsi="Times New Roman" w:hint="eastAsia"/>
          <w:szCs w:val="28"/>
        </w:rPr>
        <w:t>đô</w:t>
      </w:r>
      <w:r>
        <w:rPr>
          <w:rFonts w:ascii="Times New Roman" w:hAnsi="Times New Roman"/>
          <w:szCs w:val="28"/>
        </w:rPr>
        <w:t xml:space="preserve"> thị; </w:t>
      </w:r>
      <w:r w:rsidRPr="00CA6349">
        <w:rPr>
          <w:rFonts w:ascii="Times New Roman" w:hAnsi="Times New Roman"/>
          <w:szCs w:val="28"/>
        </w:rPr>
        <w:t xml:space="preserve">lập, thẩm </w:t>
      </w:r>
      <w:r w:rsidRPr="00CA6349">
        <w:rPr>
          <w:rFonts w:ascii="Times New Roman" w:hAnsi="Times New Roman" w:hint="eastAsia"/>
          <w:szCs w:val="28"/>
        </w:rPr>
        <w:t>đ</w:t>
      </w:r>
      <w:r w:rsidRPr="00CA6349">
        <w:rPr>
          <w:rFonts w:ascii="Times New Roman" w:hAnsi="Times New Roman"/>
          <w:szCs w:val="28"/>
        </w:rPr>
        <w:t xml:space="preserve">ịnh </w:t>
      </w:r>
      <w:r w:rsidRPr="00CA6349">
        <w:rPr>
          <w:rFonts w:ascii="Times New Roman" w:hAnsi="Times New Roman" w:hint="eastAsia"/>
          <w:szCs w:val="28"/>
        </w:rPr>
        <w:t>đ</w:t>
      </w:r>
      <w:r w:rsidRPr="00CA6349">
        <w:rPr>
          <w:rFonts w:ascii="Times New Roman" w:hAnsi="Times New Roman"/>
          <w:szCs w:val="28"/>
        </w:rPr>
        <w:t xml:space="preserve">ề án công nhận loại </w:t>
      </w:r>
      <w:r w:rsidRPr="00CA6349">
        <w:rPr>
          <w:rFonts w:ascii="Times New Roman" w:hAnsi="Times New Roman" w:hint="eastAsia"/>
          <w:szCs w:val="28"/>
        </w:rPr>
        <w:t>đô</w:t>
      </w:r>
      <w:r w:rsidRPr="00CA6349">
        <w:rPr>
          <w:rFonts w:ascii="Times New Roman" w:hAnsi="Times New Roman"/>
          <w:szCs w:val="28"/>
        </w:rPr>
        <w:t xml:space="preserve"> thị,</w:t>
      </w:r>
      <w:r>
        <w:rPr>
          <w:rFonts w:ascii="Times New Roman" w:hAnsi="Times New Roman"/>
          <w:szCs w:val="28"/>
        </w:rPr>
        <w:t xml:space="preserve"> lập hồ sơ đề xuất khu vực phát triển đô thị</w:t>
      </w:r>
      <w:r w:rsidRPr="00CA6349">
        <w:rPr>
          <w:rFonts w:ascii="Times New Roman" w:hAnsi="Times New Roman"/>
          <w:szCs w:val="28"/>
        </w:rPr>
        <w:t xml:space="preserve"> và công bố loại </w:t>
      </w:r>
      <w:r w:rsidRPr="00CA6349">
        <w:rPr>
          <w:rFonts w:ascii="Times New Roman" w:hAnsi="Times New Roman" w:hint="eastAsia"/>
          <w:szCs w:val="28"/>
        </w:rPr>
        <w:t>đô</w:t>
      </w:r>
      <w:r w:rsidRPr="00CA6349">
        <w:rPr>
          <w:rFonts w:ascii="Times New Roman" w:hAnsi="Times New Roman"/>
          <w:szCs w:val="28"/>
        </w:rPr>
        <w:t xml:space="preserve"> thị đã được quy định tại Thông tư số 12/2017/TT-BXD ngày 30/11/2017 của Bộ Xây dựng về h</w:t>
      </w:r>
      <w:r w:rsidRPr="00CA6349">
        <w:rPr>
          <w:rFonts w:ascii="Times New Roman" w:hAnsi="Times New Roman" w:hint="eastAsia"/>
          <w:szCs w:val="28"/>
        </w:rPr>
        <w:t>ư</w:t>
      </w:r>
      <w:r w:rsidRPr="00CA6349">
        <w:rPr>
          <w:rFonts w:ascii="Times New Roman" w:hAnsi="Times New Roman"/>
          <w:szCs w:val="28"/>
        </w:rPr>
        <w:t xml:space="preserve">ớng dẫn xác </w:t>
      </w:r>
      <w:r w:rsidRPr="00CA6349">
        <w:rPr>
          <w:rFonts w:ascii="Times New Roman" w:hAnsi="Times New Roman" w:hint="eastAsia"/>
          <w:szCs w:val="28"/>
        </w:rPr>
        <w:t>đ</w:t>
      </w:r>
      <w:r w:rsidRPr="00CA6349">
        <w:rPr>
          <w:rFonts w:ascii="Times New Roman" w:hAnsi="Times New Roman"/>
          <w:szCs w:val="28"/>
        </w:rPr>
        <w:t xml:space="preserve">ịnh và quản lý chi phí liên quan </w:t>
      </w:r>
      <w:r w:rsidRPr="00CA6349">
        <w:rPr>
          <w:rFonts w:ascii="Times New Roman" w:hAnsi="Times New Roman" w:hint="eastAsia"/>
          <w:szCs w:val="28"/>
        </w:rPr>
        <w:t>đ</w:t>
      </w:r>
      <w:r w:rsidRPr="00CA6349">
        <w:rPr>
          <w:rFonts w:ascii="Times New Roman" w:hAnsi="Times New Roman"/>
          <w:szCs w:val="28"/>
        </w:rPr>
        <w:t xml:space="preserve">ến </w:t>
      </w:r>
      <w:r w:rsidRPr="00CA6349">
        <w:rPr>
          <w:rFonts w:ascii="Times New Roman" w:hAnsi="Times New Roman" w:hint="eastAsia"/>
          <w:szCs w:val="28"/>
        </w:rPr>
        <w:t>đ</w:t>
      </w:r>
      <w:r w:rsidRPr="00CA6349">
        <w:rPr>
          <w:rFonts w:ascii="Times New Roman" w:hAnsi="Times New Roman"/>
          <w:szCs w:val="28"/>
        </w:rPr>
        <w:t>ầu t</w:t>
      </w:r>
      <w:r w:rsidRPr="00CA6349">
        <w:rPr>
          <w:rFonts w:ascii="Times New Roman" w:hAnsi="Times New Roman" w:hint="eastAsia"/>
          <w:szCs w:val="28"/>
        </w:rPr>
        <w:t>ư</w:t>
      </w:r>
      <w:r w:rsidRPr="00CA6349">
        <w:rPr>
          <w:rFonts w:ascii="Times New Roman" w:hAnsi="Times New Roman"/>
          <w:szCs w:val="28"/>
        </w:rPr>
        <w:t xml:space="preserve"> phát triển </w:t>
      </w:r>
      <w:r w:rsidRPr="00CA6349">
        <w:rPr>
          <w:rFonts w:ascii="Times New Roman" w:hAnsi="Times New Roman" w:hint="eastAsia"/>
          <w:szCs w:val="28"/>
        </w:rPr>
        <w:t>đô</w:t>
      </w:r>
      <w:r w:rsidRPr="00CA6349">
        <w:rPr>
          <w:rFonts w:ascii="Times New Roman" w:hAnsi="Times New Roman"/>
          <w:szCs w:val="28"/>
        </w:rPr>
        <w:t xml:space="preserve"> thị. Thông tư được ban hành </w:t>
      </w:r>
      <w:r w:rsidR="006625B3">
        <w:rPr>
          <w:rFonts w:ascii="Times New Roman" w:hAnsi="Times New Roman"/>
          <w:szCs w:val="28"/>
        </w:rPr>
        <w:t xml:space="preserve">cơ bản </w:t>
      </w:r>
      <w:r w:rsidRPr="00CA6349">
        <w:rPr>
          <w:rFonts w:ascii="Times New Roman" w:hAnsi="Times New Roman"/>
          <w:szCs w:val="28"/>
        </w:rPr>
        <w:t xml:space="preserve">đã giúp các </w:t>
      </w:r>
      <w:r>
        <w:rPr>
          <w:rFonts w:ascii="Times New Roman" w:hAnsi="Times New Roman"/>
          <w:szCs w:val="28"/>
        </w:rPr>
        <w:t xml:space="preserve">địa phương và các </w:t>
      </w:r>
      <w:r w:rsidRPr="00CA6349">
        <w:rPr>
          <w:rFonts w:ascii="Times New Roman" w:hAnsi="Times New Roman"/>
          <w:szCs w:val="28"/>
        </w:rPr>
        <w:t>chủ thể liên quan</w:t>
      </w:r>
      <w:r>
        <w:rPr>
          <w:rFonts w:ascii="Times New Roman" w:hAnsi="Times New Roman"/>
          <w:szCs w:val="28"/>
        </w:rPr>
        <w:t xml:space="preserve"> được thuận lợi, đủ </w:t>
      </w:r>
      <w:r w:rsidRPr="00CA6349">
        <w:rPr>
          <w:rFonts w:ascii="Times New Roman" w:hAnsi="Times New Roman"/>
          <w:szCs w:val="28"/>
        </w:rPr>
        <w:t xml:space="preserve">công cụ </w:t>
      </w:r>
      <w:r>
        <w:rPr>
          <w:rFonts w:ascii="Times New Roman" w:hAnsi="Times New Roman"/>
          <w:szCs w:val="28"/>
        </w:rPr>
        <w:t xml:space="preserve">để </w:t>
      </w:r>
      <w:r w:rsidRPr="00CA6349">
        <w:rPr>
          <w:rFonts w:ascii="Times New Roman" w:hAnsi="Times New Roman"/>
          <w:szCs w:val="28"/>
        </w:rPr>
        <w:t>quản lý chi phí liên quan đến đầu tư phát triển đô thị. Trong giai đoạn 2018-2025, các địa phương trong cả nước đã tiến hành</w:t>
      </w:r>
      <w:r w:rsidRPr="00CA6349">
        <w:rPr>
          <w:rFonts w:ascii="Times New Roman" w:hAnsi="Times New Roman"/>
          <w:vertAlign w:val="superscript"/>
        </w:rPr>
        <w:footnoteReference w:id="2"/>
      </w:r>
      <w:r w:rsidRPr="00CA6349">
        <w:rPr>
          <w:rFonts w:ascii="Times New Roman" w:hAnsi="Times New Roman"/>
          <w:szCs w:val="28"/>
        </w:rPr>
        <w:t xml:space="preserve">: </w:t>
      </w:r>
    </w:p>
    <w:p w14:paraId="7AE74A6B" w14:textId="77777777" w:rsidR="00116424" w:rsidRPr="00CA6349" w:rsidRDefault="00116424" w:rsidP="006625B3">
      <w:pPr>
        <w:spacing w:before="60" w:after="60"/>
        <w:ind w:firstLine="567"/>
        <w:jc w:val="both"/>
        <w:rPr>
          <w:rFonts w:ascii="Times New Roman" w:hAnsi="Times New Roman"/>
          <w:szCs w:val="28"/>
        </w:rPr>
      </w:pPr>
      <w:r>
        <w:rPr>
          <w:rFonts w:ascii="Times New Roman" w:hAnsi="Times New Roman"/>
          <w:szCs w:val="28"/>
        </w:rPr>
        <w:t>-</w:t>
      </w:r>
      <w:r w:rsidRPr="00CA6349">
        <w:rPr>
          <w:rFonts w:ascii="Times New Roman" w:hAnsi="Times New Roman"/>
          <w:szCs w:val="28"/>
        </w:rPr>
        <w:t xml:space="preserve"> Lập 159 đề án phân loại đô thị (trong đó: 04 đề án phân loại đô thị từ loại II lên loại I; 18 đề án phân loại đô thị từ loại III lên loại II; 19 đề án phân loại đô thị từ loại VI lên loại III; 31 đề án phân loại đô thị từ loại V lên loại IV; và 87 đề án phân loại đô thị từ xã, thị trấn lên loại V).</w:t>
      </w:r>
    </w:p>
    <w:p w14:paraId="161EE049" w14:textId="77777777" w:rsidR="00116424" w:rsidRPr="00CA6349" w:rsidRDefault="00116424" w:rsidP="006625B3">
      <w:pPr>
        <w:spacing w:before="60" w:after="60"/>
        <w:ind w:firstLine="567"/>
        <w:jc w:val="both"/>
        <w:rPr>
          <w:rFonts w:ascii="Times New Roman" w:hAnsi="Times New Roman"/>
          <w:szCs w:val="28"/>
        </w:rPr>
      </w:pPr>
      <w:r w:rsidRPr="00CA6349">
        <w:rPr>
          <w:rFonts w:ascii="Times New Roman" w:hAnsi="Times New Roman"/>
          <w:szCs w:val="28"/>
        </w:rPr>
        <w:t>Bảng số 1. So sánh số lượng đô thị tại Việt Nam giai đoạn 2018-2025</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1134"/>
        <w:gridCol w:w="1134"/>
        <w:gridCol w:w="1134"/>
        <w:gridCol w:w="1134"/>
        <w:gridCol w:w="1134"/>
        <w:gridCol w:w="1134"/>
      </w:tblGrid>
      <w:tr w:rsidR="00116424" w:rsidRPr="00CA6349" w14:paraId="43221A13" w14:textId="77777777" w:rsidTr="000F092B">
        <w:trPr>
          <w:trHeight w:val="300"/>
          <w:jc w:val="center"/>
        </w:trPr>
        <w:tc>
          <w:tcPr>
            <w:tcW w:w="1555" w:type="dxa"/>
            <w:noWrap/>
            <w:vAlign w:val="center"/>
          </w:tcPr>
          <w:p w14:paraId="398F1C46" w14:textId="77777777" w:rsidR="00116424" w:rsidRPr="00CA6349" w:rsidRDefault="00116424" w:rsidP="000F0F95">
            <w:pPr>
              <w:spacing w:before="80" w:after="80"/>
              <w:ind w:firstLine="567"/>
              <w:jc w:val="both"/>
              <w:rPr>
                <w:rFonts w:ascii="Times New Roman" w:hAnsi="Times New Roman"/>
                <w:szCs w:val="28"/>
              </w:rPr>
            </w:pPr>
          </w:p>
        </w:tc>
        <w:tc>
          <w:tcPr>
            <w:tcW w:w="1134" w:type="dxa"/>
            <w:noWrap/>
            <w:vAlign w:val="center"/>
          </w:tcPr>
          <w:p w14:paraId="423C7568"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Đặc biệt</w:t>
            </w:r>
          </w:p>
        </w:tc>
        <w:tc>
          <w:tcPr>
            <w:tcW w:w="1134" w:type="dxa"/>
            <w:noWrap/>
            <w:vAlign w:val="center"/>
          </w:tcPr>
          <w:p w14:paraId="2470F7AA"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Loại I</w:t>
            </w:r>
          </w:p>
        </w:tc>
        <w:tc>
          <w:tcPr>
            <w:tcW w:w="1134" w:type="dxa"/>
            <w:noWrap/>
            <w:vAlign w:val="center"/>
          </w:tcPr>
          <w:p w14:paraId="1CDA0948" w14:textId="77777777" w:rsidR="00116424" w:rsidRPr="00CA6349" w:rsidRDefault="00116424" w:rsidP="000F0F95">
            <w:pPr>
              <w:spacing w:before="80" w:after="80"/>
              <w:ind w:firstLine="29"/>
              <w:jc w:val="center"/>
              <w:rPr>
                <w:rFonts w:ascii="Times New Roman" w:hAnsi="Times New Roman"/>
                <w:szCs w:val="28"/>
              </w:rPr>
            </w:pPr>
            <w:r w:rsidRPr="00CA6349">
              <w:rPr>
                <w:rFonts w:ascii="Times New Roman" w:hAnsi="Times New Roman"/>
                <w:szCs w:val="28"/>
              </w:rPr>
              <w:t>Loại II</w:t>
            </w:r>
          </w:p>
        </w:tc>
        <w:tc>
          <w:tcPr>
            <w:tcW w:w="1134" w:type="dxa"/>
            <w:noWrap/>
            <w:vAlign w:val="center"/>
          </w:tcPr>
          <w:p w14:paraId="73A2BE6F"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Loại III</w:t>
            </w:r>
          </w:p>
        </w:tc>
        <w:tc>
          <w:tcPr>
            <w:tcW w:w="1134" w:type="dxa"/>
            <w:noWrap/>
            <w:vAlign w:val="center"/>
          </w:tcPr>
          <w:p w14:paraId="457099C4" w14:textId="77777777" w:rsidR="00116424" w:rsidRPr="00CA6349" w:rsidRDefault="00116424" w:rsidP="000F0F95">
            <w:pPr>
              <w:spacing w:before="80" w:after="80"/>
              <w:ind w:firstLine="27"/>
              <w:jc w:val="center"/>
              <w:rPr>
                <w:rFonts w:ascii="Times New Roman" w:hAnsi="Times New Roman"/>
                <w:szCs w:val="28"/>
              </w:rPr>
            </w:pPr>
            <w:r w:rsidRPr="00CA6349">
              <w:rPr>
                <w:rFonts w:ascii="Times New Roman" w:hAnsi="Times New Roman"/>
                <w:szCs w:val="28"/>
              </w:rPr>
              <w:t>Loại IV</w:t>
            </w:r>
          </w:p>
        </w:tc>
        <w:tc>
          <w:tcPr>
            <w:tcW w:w="1134" w:type="dxa"/>
            <w:noWrap/>
            <w:vAlign w:val="center"/>
          </w:tcPr>
          <w:p w14:paraId="0BC7CE58"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Loại V</w:t>
            </w:r>
          </w:p>
        </w:tc>
        <w:tc>
          <w:tcPr>
            <w:tcW w:w="1134" w:type="dxa"/>
            <w:noWrap/>
            <w:vAlign w:val="center"/>
          </w:tcPr>
          <w:p w14:paraId="0B43CD27"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Tổng cộng</w:t>
            </w:r>
          </w:p>
        </w:tc>
      </w:tr>
      <w:tr w:rsidR="00116424" w:rsidRPr="00CA6349" w14:paraId="2A82D895" w14:textId="77777777" w:rsidTr="000F092B">
        <w:trPr>
          <w:trHeight w:val="454"/>
          <w:jc w:val="center"/>
        </w:trPr>
        <w:tc>
          <w:tcPr>
            <w:tcW w:w="1555" w:type="dxa"/>
            <w:noWrap/>
            <w:vAlign w:val="center"/>
            <w:hideMark/>
          </w:tcPr>
          <w:p w14:paraId="0E4F1AA1"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Năm 2018</w:t>
            </w:r>
          </w:p>
        </w:tc>
        <w:tc>
          <w:tcPr>
            <w:tcW w:w="1134" w:type="dxa"/>
            <w:noWrap/>
            <w:vAlign w:val="center"/>
            <w:hideMark/>
          </w:tcPr>
          <w:p w14:paraId="0BBD5028"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2</w:t>
            </w:r>
          </w:p>
        </w:tc>
        <w:tc>
          <w:tcPr>
            <w:tcW w:w="1134" w:type="dxa"/>
            <w:noWrap/>
            <w:vAlign w:val="center"/>
            <w:hideMark/>
          </w:tcPr>
          <w:p w14:paraId="78B8D4D0"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19</w:t>
            </w:r>
          </w:p>
        </w:tc>
        <w:tc>
          <w:tcPr>
            <w:tcW w:w="1134" w:type="dxa"/>
            <w:noWrap/>
            <w:vAlign w:val="center"/>
            <w:hideMark/>
          </w:tcPr>
          <w:p w14:paraId="65C917F0" w14:textId="77777777" w:rsidR="00116424" w:rsidRPr="00CA6349" w:rsidRDefault="00116424" w:rsidP="000F0F95">
            <w:pPr>
              <w:spacing w:before="80" w:after="80"/>
              <w:ind w:firstLine="29"/>
              <w:jc w:val="center"/>
              <w:rPr>
                <w:rFonts w:ascii="Times New Roman" w:hAnsi="Times New Roman"/>
                <w:szCs w:val="28"/>
              </w:rPr>
            </w:pPr>
            <w:r w:rsidRPr="00CA6349">
              <w:rPr>
                <w:rFonts w:ascii="Times New Roman" w:hAnsi="Times New Roman"/>
                <w:szCs w:val="28"/>
              </w:rPr>
              <w:t>23</w:t>
            </w:r>
          </w:p>
        </w:tc>
        <w:tc>
          <w:tcPr>
            <w:tcW w:w="1134" w:type="dxa"/>
            <w:noWrap/>
            <w:vAlign w:val="center"/>
            <w:hideMark/>
          </w:tcPr>
          <w:p w14:paraId="6EA82D13"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45</w:t>
            </w:r>
          </w:p>
        </w:tc>
        <w:tc>
          <w:tcPr>
            <w:tcW w:w="1134" w:type="dxa"/>
            <w:noWrap/>
            <w:vAlign w:val="center"/>
            <w:hideMark/>
          </w:tcPr>
          <w:p w14:paraId="44D61867" w14:textId="77777777" w:rsidR="00116424" w:rsidRPr="00CA6349" w:rsidRDefault="00116424" w:rsidP="000F0F95">
            <w:pPr>
              <w:spacing w:before="80" w:after="80"/>
              <w:ind w:firstLine="27"/>
              <w:jc w:val="center"/>
              <w:rPr>
                <w:rFonts w:ascii="Times New Roman" w:hAnsi="Times New Roman"/>
                <w:szCs w:val="28"/>
              </w:rPr>
            </w:pPr>
            <w:r w:rsidRPr="00CA6349">
              <w:rPr>
                <w:rFonts w:ascii="Times New Roman" w:hAnsi="Times New Roman"/>
                <w:szCs w:val="28"/>
              </w:rPr>
              <w:t>84</w:t>
            </w:r>
          </w:p>
        </w:tc>
        <w:tc>
          <w:tcPr>
            <w:tcW w:w="1134" w:type="dxa"/>
            <w:noWrap/>
            <w:vAlign w:val="center"/>
            <w:hideMark/>
          </w:tcPr>
          <w:p w14:paraId="647313D6"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640</w:t>
            </w:r>
          </w:p>
        </w:tc>
        <w:tc>
          <w:tcPr>
            <w:tcW w:w="1134" w:type="dxa"/>
            <w:noWrap/>
            <w:vAlign w:val="center"/>
            <w:hideMark/>
          </w:tcPr>
          <w:p w14:paraId="2DCCF294"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813</w:t>
            </w:r>
          </w:p>
        </w:tc>
      </w:tr>
      <w:tr w:rsidR="00116424" w:rsidRPr="00CA6349" w14:paraId="7ABB4EE0" w14:textId="77777777" w:rsidTr="000F092B">
        <w:trPr>
          <w:trHeight w:val="454"/>
          <w:jc w:val="center"/>
        </w:trPr>
        <w:tc>
          <w:tcPr>
            <w:tcW w:w="1555" w:type="dxa"/>
            <w:noWrap/>
            <w:vAlign w:val="center"/>
            <w:hideMark/>
          </w:tcPr>
          <w:p w14:paraId="78BB842C"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Năm 2025</w:t>
            </w:r>
            <w:r w:rsidRPr="00CA6349">
              <w:rPr>
                <w:rFonts w:ascii="Times New Roman" w:hAnsi="Times New Roman"/>
                <w:vertAlign w:val="superscript"/>
              </w:rPr>
              <w:footnoteReference w:id="3"/>
            </w:r>
          </w:p>
        </w:tc>
        <w:tc>
          <w:tcPr>
            <w:tcW w:w="1134" w:type="dxa"/>
            <w:noWrap/>
            <w:vAlign w:val="center"/>
            <w:hideMark/>
          </w:tcPr>
          <w:p w14:paraId="4CCA8717"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2</w:t>
            </w:r>
          </w:p>
        </w:tc>
        <w:tc>
          <w:tcPr>
            <w:tcW w:w="1134" w:type="dxa"/>
            <w:noWrap/>
            <w:vAlign w:val="center"/>
            <w:hideMark/>
          </w:tcPr>
          <w:p w14:paraId="10AD67FB"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23</w:t>
            </w:r>
          </w:p>
        </w:tc>
        <w:tc>
          <w:tcPr>
            <w:tcW w:w="1134" w:type="dxa"/>
            <w:noWrap/>
            <w:vAlign w:val="center"/>
            <w:hideMark/>
          </w:tcPr>
          <w:p w14:paraId="677ACDDD" w14:textId="77777777" w:rsidR="00116424" w:rsidRPr="00CA6349" w:rsidRDefault="00116424" w:rsidP="000F0F95">
            <w:pPr>
              <w:spacing w:before="80" w:after="80"/>
              <w:ind w:firstLine="29"/>
              <w:jc w:val="center"/>
              <w:rPr>
                <w:rFonts w:ascii="Times New Roman" w:hAnsi="Times New Roman"/>
                <w:szCs w:val="28"/>
              </w:rPr>
            </w:pPr>
            <w:r w:rsidRPr="00CA6349">
              <w:rPr>
                <w:rFonts w:ascii="Times New Roman" w:hAnsi="Times New Roman"/>
                <w:szCs w:val="28"/>
              </w:rPr>
              <w:t>37</w:t>
            </w:r>
          </w:p>
        </w:tc>
        <w:tc>
          <w:tcPr>
            <w:tcW w:w="1134" w:type="dxa"/>
            <w:noWrap/>
            <w:vAlign w:val="center"/>
            <w:hideMark/>
          </w:tcPr>
          <w:p w14:paraId="6D3894A3"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46</w:t>
            </w:r>
          </w:p>
        </w:tc>
        <w:tc>
          <w:tcPr>
            <w:tcW w:w="1134" w:type="dxa"/>
            <w:noWrap/>
            <w:vAlign w:val="center"/>
            <w:hideMark/>
          </w:tcPr>
          <w:p w14:paraId="2EAB2CFF" w14:textId="77777777" w:rsidR="00116424" w:rsidRPr="00CA6349" w:rsidRDefault="00116424" w:rsidP="000F0F95">
            <w:pPr>
              <w:spacing w:before="80" w:after="80"/>
              <w:ind w:firstLine="27"/>
              <w:jc w:val="center"/>
              <w:rPr>
                <w:rFonts w:ascii="Times New Roman" w:hAnsi="Times New Roman"/>
                <w:szCs w:val="28"/>
              </w:rPr>
            </w:pPr>
            <w:r w:rsidRPr="00CA6349">
              <w:rPr>
                <w:rFonts w:ascii="Times New Roman" w:hAnsi="Times New Roman"/>
                <w:szCs w:val="28"/>
              </w:rPr>
              <w:t>96</w:t>
            </w:r>
          </w:p>
        </w:tc>
        <w:tc>
          <w:tcPr>
            <w:tcW w:w="1134" w:type="dxa"/>
            <w:noWrap/>
            <w:vAlign w:val="center"/>
            <w:hideMark/>
          </w:tcPr>
          <w:p w14:paraId="77EA0F2C"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696</w:t>
            </w:r>
          </w:p>
        </w:tc>
        <w:tc>
          <w:tcPr>
            <w:tcW w:w="1134" w:type="dxa"/>
            <w:noWrap/>
            <w:vAlign w:val="center"/>
            <w:hideMark/>
          </w:tcPr>
          <w:p w14:paraId="6954F156" w14:textId="77777777" w:rsidR="00116424" w:rsidRPr="00CA6349" w:rsidRDefault="00116424" w:rsidP="000F0F95">
            <w:pPr>
              <w:spacing w:before="80" w:after="80"/>
              <w:jc w:val="center"/>
              <w:rPr>
                <w:rFonts w:ascii="Times New Roman" w:hAnsi="Times New Roman"/>
                <w:szCs w:val="28"/>
              </w:rPr>
            </w:pPr>
            <w:r w:rsidRPr="00CA6349">
              <w:rPr>
                <w:rFonts w:ascii="Times New Roman" w:hAnsi="Times New Roman"/>
                <w:szCs w:val="28"/>
              </w:rPr>
              <w:t>900</w:t>
            </w:r>
          </w:p>
        </w:tc>
      </w:tr>
    </w:tbl>
    <w:p w14:paraId="7ECDD105" w14:textId="77777777" w:rsidR="00116424" w:rsidRPr="00CA6349" w:rsidRDefault="00116424" w:rsidP="000F0F95">
      <w:pPr>
        <w:spacing w:before="80" w:after="80"/>
        <w:ind w:firstLine="567"/>
        <w:jc w:val="both"/>
        <w:rPr>
          <w:rFonts w:ascii="Times New Roman" w:hAnsi="Times New Roman"/>
          <w:szCs w:val="28"/>
        </w:rPr>
      </w:pPr>
      <w:r>
        <w:rPr>
          <w:rFonts w:ascii="Times New Roman" w:hAnsi="Times New Roman"/>
          <w:szCs w:val="28"/>
        </w:rPr>
        <w:t>-</w:t>
      </w:r>
      <w:r w:rsidRPr="00CA6349">
        <w:rPr>
          <w:rFonts w:ascii="Times New Roman" w:hAnsi="Times New Roman"/>
          <w:szCs w:val="28"/>
        </w:rPr>
        <w:t xml:space="preserve"> Lập và phê duyệt 10 khu vực phát triển đô thị (Đà Nẵng; thị trấn Long Điền - Bà Rịa Vũng Tàu; thành phố Huế và phụ cận; huyện Tiên Du và thành phố Từ Sơn - Bắc Ninh; trung tâm huyện Văn Lâm - Hưng Yên; Vĩnh Phúc; thành phố Rạch Giá - Kiên Giang; thành phố Phan Thiết - Bình Thuận; thị trấn Đồng Văn, huyện Đồng Văn, …)</w:t>
      </w:r>
    </w:p>
    <w:p w14:paraId="38D8B184" w14:textId="77777777" w:rsidR="00116424" w:rsidRPr="00CA6349" w:rsidRDefault="00116424" w:rsidP="000F0F95">
      <w:pPr>
        <w:spacing w:before="80" w:after="80"/>
        <w:ind w:firstLine="567"/>
        <w:jc w:val="both"/>
        <w:rPr>
          <w:rFonts w:ascii="Times New Roman" w:hAnsi="Times New Roman"/>
          <w:szCs w:val="28"/>
        </w:rPr>
      </w:pPr>
      <w:r>
        <w:rPr>
          <w:rFonts w:ascii="Times New Roman" w:hAnsi="Times New Roman"/>
          <w:szCs w:val="28"/>
        </w:rPr>
        <w:t>-</w:t>
      </w:r>
      <w:r w:rsidRPr="00CA6349">
        <w:rPr>
          <w:rFonts w:ascii="Times New Roman" w:hAnsi="Times New Roman"/>
          <w:szCs w:val="28"/>
        </w:rPr>
        <w:t xml:space="preserve"> Lập và phê duyệt 115 chương trình phát triển đô thị toàn tỉnh, thành phố và chương trình phát triển từng đô thị.</w:t>
      </w:r>
    </w:p>
    <w:p w14:paraId="6C1EE2CD" w14:textId="77777777" w:rsidR="00116424" w:rsidRPr="00CA6349" w:rsidRDefault="00116424" w:rsidP="000F0F95">
      <w:pPr>
        <w:spacing w:before="80" w:after="80"/>
        <w:ind w:firstLine="567"/>
        <w:jc w:val="both"/>
        <w:rPr>
          <w:rFonts w:ascii="Times New Roman" w:hAnsi="Times New Roman"/>
          <w:szCs w:val="28"/>
        </w:rPr>
      </w:pPr>
      <w:r>
        <w:rPr>
          <w:rFonts w:ascii="Times New Roman" w:hAnsi="Times New Roman"/>
          <w:szCs w:val="28"/>
        </w:rPr>
        <w:t>-</w:t>
      </w:r>
      <w:r w:rsidRPr="00CA6349">
        <w:rPr>
          <w:rFonts w:ascii="Times New Roman" w:hAnsi="Times New Roman"/>
          <w:szCs w:val="28"/>
        </w:rPr>
        <w:t xml:space="preserve"> Lập và phê duyệt hơn 30 báo cáo rà soát tiêu chí phân loại đô thị, báo cáo đánh giá trình độ phát triển cơ sở hạ tầng đô thị</w:t>
      </w:r>
      <w:r w:rsidRPr="00C445A4">
        <w:rPr>
          <w:rFonts w:ascii="Times New Roman" w:hAnsi="Times New Roman"/>
          <w:vertAlign w:val="superscript"/>
        </w:rPr>
        <w:footnoteReference w:id="4"/>
      </w:r>
      <w:r>
        <w:rPr>
          <w:rFonts w:ascii="Times New Roman" w:hAnsi="Times New Roman"/>
          <w:szCs w:val="28"/>
        </w:rPr>
        <w:t>.</w:t>
      </w:r>
    </w:p>
    <w:p w14:paraId="7A2700E2" w14:textId="77777777" w:rsidR="00F754F2" w:rsidRDefault="00116424" w:rsidP="000F0F95">
      <w:pPr>
        <w:spacing w:before="80" w:after="80"/>
        <w:ind w:firstLine="567"/>
        <w:jc w:val="both"/>
        <w:rPr>
          <w:rFonts w:ascii="Times New Roman" w:hAnsi="Times New Roman"/>
          <w:szCs w:val="28"/>
        </w:rPr>
      </w:pPr>
      <w:r w:rsidRPr="00CA6349">
        <w:rPr>
          <w:rFonts w:ascii="Times New Roman" w:hAnsi="Times New Roman"/>
          <w:szCs w:val="28"/>
        </w:rPr>
        <w:t>Qua theo dõi</w:t>
      </w:r>
      <w:r>
        <w:rPr>
          <w:rFonts w:ascii="Times New Roman" w:hAnsi="Times New Roman"/>
          <w:szCs w:val="28"/>
        </w:rPr>
        <w:t xml:space="preserve">, </w:t>
      </w:r>
      <w:r w:rsidRPr="00CA6349">
        <w:rPr>
          <w:rFonts w:ascii="Times New Roman" w:hAnsi="Times New Roman"/>
          <w:szCs w:val="28"/>
        </w:rPr>
        <w:t>đánh giá</w:t>
      </w:r>
      <w:r>
        <w:rPr>
          <w:rFonts w:ascii="Times New Roman" w:hAnsi="Times New Roman"/>
          <w:szCs w:val="28"/>
        </w:rPr>
        <w:t xml:space="preserve"> </w:t>
      </w:r>
      <w:r w:rsidRPr="00CA6349">
        <w:rPr>
          <w:rFonts w:ascii="Times New Roman" w:hAnsi="Times New Roman"/>
          <w:szCs w:val="28"/>
        </w:rPr>
        <w:t>cho thấy</w:t>
      </w:r>
      <w:r>
        <w:rPr>
          <w:rFonts w:ascii="Times New Roman" w:hAnsi="Times New Roman"/>
          <w:szCs w:val="28"/>
        </w:rPr>
        <w:t>,</w:t>
      </w:r>
      <w:r w:rsidRPr="00CA6349">
        <w:rPr>
          <w:rFonts w:ascii="Times New Roman" w:hAnsi="Times New Roman"/>
          <w:szCs w:val="28"/>
        </w:rPr>
        <w:t xml:space="preserve"> </w:t>
      </w:r>
      <w:r>
        <w:rPr>
          <w:rFonts w:ascii="Times New Roman" w:hAnsi="Times New Roman"/>
          <w:szCs w:val="28"/>
        </w:rPr>
        <w:t xml:space="preserve">phần lớn các chi phí lập </w:t>
      </w:r>
      <w:r w:rsidRPr="00CA6349">
        <w:rPr>
          <w:rFonts w:ascii="Times New Roman" w:hAnsi="Times New Roman"/>
          <w:szCs w:val="28"/>
        </w:rPr>
        <w:t>chương trình phát triển đô thị, lập đề án phân loại đô thị</w:t>
      </w:r>
      <w:r>
        <w:rPr>
          <w:rFonts w:ascii="Times New Roman" w:hAnsi="Times New Roman"/>
          <w:szCs w:val="28"/>
        </w:rPr>
        <w:t xml:space="preserve">, lập hồ sơ đề xuất khu vực phát triển đô thị đều </w:t>
      </w:r>
      <w:r w:rsidRPr="00CA6349">
        <w:rPr>
          <w:rFonts w:ascii="Times New Roman" w:hAnsi="Times New Roman"/>
          <w:szCs w:val="28"/>
        </w:rPr>
        <w:t xml:space="preserve">xác định chi phí theo hướng dẫn tại Thông tư số 12/2017/TT-BXD </w:t>
      </w:r>
      <w:r>
        <w:rPr>
          <w:rFonts w:ascii="Times New Roman" w:hAnsi="Times New Roman"/>
          <w:szCs w:val="28"/>
        </w:rPr>
        <w:t>và đã được thực hiện ổn định trong thời gian qua</w:t>
      </w:r>
      <w:r w:rsidRPr="00CA6349">
        <w:rPr>
          <w:rFonts w:ascii="Times New Roman" w:hAnsi="Times New Roman"/>
          <w:szCs w:val="28"/>
        </w:rPr>
        <w:t xml:space="preserve">. </w:t>
      </w:r>
    </w:p>
    <w:p w14:paraId="77EFC81B" w14:textId="47AD80BD" w:rsidR="00116424" w:rsidRPr="00CA6349" w:rsidRDefault="00116424" w:rsidP="000F0F95">
      <w:pPr>
        <w:spacing w:before="80" w:after="80"/>
        <w:ind w:firstLine="567"/>
        <w:jc w:val="both"/>
        <w:rPr>
          <w:rFonts w:ascii="Times New Roman" w:hAnsi="Times New Roman"/>
          <w:szCs w:val="28"/>
        </w:rPr>
      </w:pPr>
      <w:r w:rsidRPr="00CA6349">
        <w:rPr>
          <w:rFonts w:ascii="Times New Roman" w:hAnsi="Times New Roman"/>
          <w:szCs w:val="28"/>
        </w:rPr>
        <w:t xml:space="preserve">Tuy nhiên, </w:t>
      </w:r>
      <w:r w:rsidR="006625B3">
        <w:rPr>
          <w:rFonts w:ascii="Times New Roman" w:hAnsi="Times New Roman"/>
          <w:szCs w:val="28"/>
        </w:rPr>
        <w:t xml:space="preserve">Nghị quyết số 111/2025/UBTVQH15 ngày 24/12/2025 về phân loại đô thị và </w:t>
      </w:r>
      <w:r w:rsidRPr="00CA6349">
        <w:rPr>
          <w:rFonts w:ascii="Times New Roman" w:hAnsi="Times New Roman"/>
          <w:szCs w:val="28"/>
        </w:rPr>
        <w:t xml:space="preserve">Nghị </w:t>
      </w:r>
      <w:r w:rsidRPr="00CA6349">
        <w:rPr>
          <w:rFonts w:ascii="Times New Roman" w:hAnsi="Times New Roman" w:hint="eastAsia"/>
          <w:szCs w:val="28"/>
        </w:rPr>
        <w:t>đ</w:t>
      </w:r>
      <w:r w:rsidRPr="00CA6349">
        <w:rPr>
          <w:rFonts w:ascii="Times New Roman" w:hAnsi="Times New Roman"/>
          <w:szCs w:val="28"/>
        </w:rPr>
        <w:t>ịnh số 35/2026/N</w:t>
      </w:r>
      <w:r w:rsidRPr="00CA6349">
        <w:rPr>
          <w:rFonts w:ascii="Times New Roman" w:hAnsi="Times New Roman" w:hint="eastAsia"/>
          <w:szCs w:val="28"/>
        </w:rPr>
        <w:t>Đ</w:t>
      </w:r>
      <w:r w:rsidRPr="00CA6349">
        <w:rPr>
          <w:rFonts w:ascii="Times New Roman" w:hAnsi="Times New Roman"/>
          <w:szCs w:val="28"/>
        </w:rPr>
        <w:t xml:space="preserve">-CP ngày 22/01/2026 của Chính phủ quy </w:t>
      </w:r>
      <w:r w:rsidRPr="00CA6349">
        <w:rPr>
          <w:rFonts w:ascii="Times New Roman" w:hAnsi="Times New Roman" w:hint="eastAsia"/>
          <w:szCs w:val="28"/>
        </w:rPr>
        <w:t>đ</w:t>
      </w:r>
      <w:r w:rsidRPr="00CA6349">
        <w:rPr>
          <w:rFonts w:ascii="Times New Roman" w:hAnsi="Times New Roman"/>
          <w:szCs w:val="28"/>
        </w:rPr>
        <w:t xml:space="preserve">ịnh chi tiết một số </w:t>
      </w:r>
      <w:r w:rsidRPr="00CA6349">
        <w:rPr>
          <w:rFonts w:ascii="Times New Roman" w:hAnsi="Times New Roman" w:hint="eastAsia"/>
          <w:szCs w:val="28"/>
        </w:rPr>
        <w:t>đ</w:t>
      </w:r>
      <w:r w:rsidRPr="00CA6349">
        <w:rPr>
          <w:rFonts w:ascii="Times New Roman" w:hAnsi="Times New Roman"/>
          <w:szCs w:val="28"/>
        </w:rPr>
        <w:t xml:space="preserve">iều của Nghị quyết về phân loại </w:t>
      </w:r>
      <w:r w:rsidRPr="00CA6349">
        <w:rPr>
          <w:rFonts w:ascii="Times New Roman" w:hAnsi="Times New Roman" w:hint="eastAsia"/>
          <w:szCs w:val="28"/>
        </w:rPr>
        <w:t>đô</w:t>
      </w:r>
      <w:r w:rsidRPr="00CA6349">
        <w:rPr>
          <w:rFonts w:ascii="Times New Roman" w:hAnsi="Times New Roman"/>
          <w:szCs w:val="28"/>
        </w:rPr>
        <w:t xml:space="preserve"> thị</w:t>
      </w:r>
      <w:r w:rsidRPr="00C445A4">
        <w:rPr>
          <w:rFonts w:ascii="Times New Roman" w:hAnsi="Times New Roman"/>
          <w:vertAlign w:val="superscript"/>
        </w:rPr>
        <w:footnoteReference w:id="5"/>
      </w:r>
      <w:r w:rsidRPr="00CA6349">
        <w:rPr>
          <w:rFonts w:ascii="Times New Roman" w:hAnsi="Times New Roman"/>
          <w:szCs w:val="28"/>
        </w:rPr>
        <w:t xml:space="preserve"> đã </w:t>
      </w:r>
      <w:r>
        <w:rPr>
          <w:rFonts w:ascii="Times New Roman" w:hAnsi="Times New Roman"/>
          <w:szCs w:val="28"/>
        </w:rPr>
        <w:t>quy định</w:t>
      </w:r>
      <w:r w:rsidRPr="00CA6349">
        <w:rPr>
          <w:rFonts w:ascii="Times New Roman" w:hAnsi="Times New Roman"/>
          <w:szCs w:val="28"/>
        </w:rPr>
        <w:t xml:space="preserve"> một số nội dung </w:t>
      </w:r>
      <w:r w:rsidRPr="00CA6349">
        <w:rPr>
          <w:rFonts w:ascii="Times New Roman" w:hAnsi="Times New Roman"/>
          <w:szCs w:val="28"/>
        </w:rPr>
        <w:lastRenderedPageBreak/>
        <w:t>về ch</w:t>
      </w:r>
      <w:r w:rsidRPr="00CA6349">
        <w:rPr>
          <w:rFonts w:ascii="Times New Roman" w:hAnsi="Times New Roman" w:hint="eastAsia"/>
          <w:szCs w:val="28"/>
        </w:rPr>
        <w:t>ươ</w:t>
      </w:r>
      <w:r w:rsidRPr="00CA6349">
        <w:rPr>
          <w:rFonts w:ascii="Times New Roman" w:hAnsi="Times New Roman"/>
          <w:szCs w:val="28"/>
        </w:rPr>
        <w:t xml:space="preserve">ng trình phát triển đô thị, kế hoạch phát triển </w:t>
      </w:r>
      <w:r w:rsidRPr="00CA6349">
        <w:rPr>
          <w:rFonts w:ascii="Times New Roman" w:hAnsi="Times New Roman" w:hint="eastAsia"/>
          <w:szCs w:val="28"/>
        </w:rPr>
        <w:t>đô</w:t>
      </w:r>
      <w:r w:rsidRPr="00CA6349">
        <w:rPr>
          <w:rFonts w:ascii="Times New Roman" w:hAnsi="Times New Roman"/>
          <w:szCs w:val="28"/>
        </w:rPr>
        <w:t xml:space="preserve"> thị (trước đây là chương trình phát triển từng đô thị), </w:t>
      </w:r>
      <w:r w:rsidRPr="00CA6349">
        <w:rPr>
          <w:rFonts w:ascii="Times New Roman" w:hAnsi="Times New Roman" w:hint="eastAsia"/>
          <w:szCs w:val="28"/>
        </w:rPr>
        <w:t>đ</w:t>
      </w:r>
      <w:r w:rsidRPr="00CA6349">
        <w:rPr>
          <w:rFonts w:ascii="Times New Roman" w:hAnsi="Times New Roman"/>
          <w:szCs w:val="28"/>
        </w:rPr>
        <w:t xml:space="preserve">ề án công nhận loại </w:t>
      </w:r>
      <w:r w:rsidRPr="00CA6349">
        <w:rPr>
          <w:rFonts w:ascii="Times New Roman" w:hAnsi="Times New Roman" w:hint="eastAsia"/>
          <w:szCs w:val="28"/>
        </w:rPr>
        <w:t>đô</w:t>
      </w:r>
      <w:r w:rsidRPr="00CA6349">
        <w:rPr>
          <w:rFonts w:ascii="Times New Roman" w:hAnsi="Times New Roman"/>
          <w:szCs w:val="28"/>
        </w:rPr>
        <w:t xml:space="preserve"> thị (trước đây là đề án phân loại đô thị)</w:t>
      </w:r>
      <w:r>
        <w:rPr>
          <w:rFonts w:ascii="Times New Roman" w:hAnsi="Times New Roman"/>
          <w:szCs w:val="28"/>
        </w:rPr>
        <w:t xml:space="preserve"> khác </w:t>
      </w:r>
      <w:r w:rsidR="006625B3">
        <w:rPr>
          <w:rFonts w:ascii="Times New Roman" w:hAnsi="Times New Roman"/>
          <w:szCs w:val="28"/>
        </w:rPr>
        <w:t xml:space="preserve">nhiều so </w:t>
      </w:r>
      <w:r>
        <w:rPr>
          <w:rFonts w:ascii="Times New Roman" w:hAnsi="Times New Roman"/>
          <w:szCs w:val="28"/>
        </w:rPr>
        <w:t>với các quy định trước đây tại Nghị định số 11/2013/NĐ-CP ngày 14/01/2013 của Chính phủ để đảm bảo</w:t>
      </w:r>
      <w:r w:rsidRPr="00CA6349">
        <w:rPr>
          <w:rFonts w:ascii="Times New Roman" w:hAnsi="Times New Roman"/>
          <w:szCs w:val="28"/>
        </w:rPr>
        <w:t xml:space="preserve"> phù hợp với thực tiễn phát triển đô thị</w:t>
      </w:r>
      <w:r>
        <w:rPr>
          <w:rFonts w:ascii="Times New Roman" w:hAnsi="Times New Roman"/>
          <w:szCs w:val="28"/>
        </w:rPr>
        <w:t xml:space="preserve"> và </w:t>
      </w:r>
      <w:r w:rsidRPr="00CA6349">
        <w:rPr>
          <w:rFonts w:ascii="Times New Roman" w:hAnsi="Times New Roman"/>
          <w:szCs w:val="28"/>
        </w:rPr>
        <w:t>mô hình chính quyền địa phương 02 cấp</w:t>
      </w:r>
      <w:r w:rsidR="006625B3">
        <w:rPr>
          <w:rFonts w:ascii="Times New Roman" w:hAnsi="Times New Roman"/>
          <w:szCs w:val="28"/>
        </w:rPr>
        <w:t xml:space="preserve">; trong đó: </w:t>
      </w:r>
    </w:p>
    <w:p w14:paraId="62FB1CF0" w14:textId="434D715E" w:rsidR="00116424" w:rsidRPr="00CA6349" w:rsidRDefault="00116424" w:rsidP="000F0F95">
      <w:pPr>
        <w:spacing w:before="80" w:after="80"/>
        <w:ind w:firstLine="567"/>
        <w:jc w:val="both"/>
        <w:rPr>
          <w:rFonts w:ascii="Times New Roman" w:hAnsi="Times New Roman"/>
          <w:szCs w:val="28"/>
        </w:rPr>
      </w:pPr>
      <w:r>
        <w:rPr>
          <w:rFonts w:ascii="Times New Roman" w:hAnsi="Times New Roman"/>
          <w:szCs w:val="28"/>
        </w:rPr>
        <w:t xml:space="preserve">+ Các quy định liên quan đến </w:t>
      </w:r>
      <w:r w:rsidRPr="00CA6349">
        <w:rPr>
          <w:rFonts w:ascii="Times New Roman" w:hAnsi="Times New Roman"/>
          <w:szCs w:val="28"/>
        </w:rPr>
        <w:t xml:space="preserve">nội dung </w:t>
      </w:r>
      <w:r>
        <w:rPr>
          <w:rFonts w:ascii="Times New Roman" w:hAnsi="Times New Roman"/>
          <w:szCs w:val="28"/>
        </w:rPr>
        <w:t>của hồ sơ lập ch</w:t>
      </w:r>
      <w:r w:rsidRPr="00CA6349">
        <w:rPr>
          <w:rFonts w:ascii="Times New Roman" w:hAnsi="Times New Roman" w:hint="eastAsia"/>
          <w:szCs w:val="28"/>
        </w:rPr>
        <w:t>ươ</w:t>
      </w:r>
      <w:r w:rsidRPr="00CA6349">
        <w:rPr>
          <w:rFonts w:ascii="Times New Roman" w:hAnsi="Times New Roman"/>
          <w:szCs w:val="28"/>
        </w:rPr>
        <w:t>ng trình phát triển đô thị</w:t>
      </w:r>
      <w:r w:rsidR="007B48BD">
        <w:rPr>
          <w:rFonts w:ascii="Times New Roman" w:hAnsi="Times New Roman"/>
          <w:szCs w:val="28"/>
        </w:rPr>
        <w:t xml:space="preserve">, có </w:t>
      </w:r>
      <w:r>
        <w:rPr>
          <w:rFonts w:ascii="Times New Roman" w:hAnsi="Times New Roman"/>
          <w:szCs w:val="28"/>
        </w:rPr>
        <w:t xml:space="preserve">bổ sung thêm </w:t>
      </w:r>
      <w:r w:rsidRPr="00CA6349">
        <w:rPr>
          <w:rFonts w:ascii="Times New Roman" w:hAnsi="Times New Roman" w:hint="eastAsia"/>
          <w:szCs w:val="28"/>
        </w:rPr>
        <w:t>đá</w:t>
      </w:r>
      <w:r w:rsidRPr="00CA6349">
        <w:rPr>
          <w:rFonts w:ascii="Times New Roman" w:hAnsi="Times New Roman"/>
          <w:szCs w:val="28"/>
        </w:rPr>
        <w:t xml:space="preserve">nh giá phát triển </w:t>
      </w:r>
      <w:r w:rsidRPr="00CA6349">
        <w:rPr>
          <w:rFonts w:ascii="Times New Roman" w:hAnsi="Times New Roman" w:hint="eastAsia"/>
          <w:szCs w:val="28"/>
        </w:rPr>
        <w:t>đô</w:t>
      </w:r>
      <w:r w:rsidRPr="00CA6349">
        <w:rPr>
          <w:rFonts w:ascii="Times New Roman" w:hAnsi="Times New Roman"/>
          <w:szCs w:val="28"/>
        </w:rPr>
        <w:t xml:space="preserve"> thị</w:t>
      </w:r>
      <w:r>
        <w:rPr>
          <w:rFonts w:ascii="Times New Roman" w:hAnsi="Times New Roman"/>
          <w:szCs w:val="28"/>
        </w:rPr>
        <w:t xml:space="preserve"> bền vững như các tiêu chuẩn </w:t>
      </w:r>
      <w:r w:rsidRPr="00CA6349">
        <w:rPr>
          <w:rFonts w:ascii="Times New Roman" w:hAnsi="Times New Roman"/>
          <w:szCs w:val="28"/>
        </w:rPr>
        <w:t>quy định cho đô thị tăng trưởng xanh, đô thị thông minh, đô thị thích ứng với biến đổi khí hậu</w:t>
      </w:r>
      <w:r>
        <w:rPr>
          <w:rFonts w:ascii="Times New Roman" w:hAnsi="Times New Roman"/>
          <w:szCs w:val="28"/>
        </w:rPr>
        <w:t>…; yêu cầu của việc thẩm định (về đối tượng, nội dung thẩm định, thủ tục trình thẩm định…)</w:t>
      </w:r>
      <w:r w:rsidR="006625B3">
        <w:rPr>
          <w:rFonts w:ascii="Times New Roman" w:hAnsi="Times New Roman"/>
          <w:szCs w:val="28"/>
        </w:rPr>
        <w:t xml:space="preserve"> đã thay đổi</w:t>
      </w:r>
      <w:r w:rsidRPr="00CA6349">
        <w:rPr>
          <w:rFonts w:ascii="Times New Roman" w:hAnsi="Times New Roman"/>
          <w:szCs w:val="28"/>
        </w:rPr>
        <w:t>.</w:t>
      </w:r>
    </w:p>
    <w:p w14:paraId="5692080A" w14:textId="77777777" w:rsidR="00116424" w:rsidRDefault="00116424" w:rsidP="000F0F95">
      <w:pPr>
        <w:spacing w:before="80" w:after="80"/>
        <w:ind w:firstLine="567"/>
        <w:jc w:val="both"/>
        <w:rPr>
          <w:rFonts w:ascii="Times New Roman" w:hAnsi="Times New Roman"/>
          <w:szCs w:val="28"/>
        </w:rPr>
      </w:pPr>
      <w:r>
        <w:rPr>
          <w:rFonts w:ascii="Times New Roman" w:hAnsi="Times New Roman"/>
          <w:szCs w:val="28"/>
        </w:rPr>
        <w:t>+</w:t>
      </w:r>
      <w:r w:rsidRPr="00CA6349">
        <w:rPr>
          <w:rFonts w:ascii="Times New Roman" w:hAnsi="Times New Roman"/>
          <w:szCs w:val="28"/>
        </w:rPr>
        <w:t xml:space="preserve"> </w:t>
      </w:r>
      <w:r>
        <w:rPr>
          <w:rFonts w:ascii="Times New Roman" w:hAnsi="Times New Roman"/>
          <w:szCs w:val="28"/>
        </w:rPr>
        <w:t xml:space="preserve">Quy định mới không yêu cầu phải lập </w:t>
      </w:r>
      <w:r w:rsidRPr="00CA6349">
        <w:rPr>
          <w:rFonts w:ascii="Times New Roman" w:hAnsi="Times New Roman"/>
          <w:szCs w:val="28"/>
        </w:rPr>
        <w:t xml:space="preserve">Chương trình phát triển từng đô thị </w:t>
      </w:r>
      <w:r>
        <w:rPr>
          <w:rFonts w:ascii="Times New Roman" w:hAnsi="Times New Roman"/>
          <w:szCs w:val="28"/>
        </w:rPr>
        <w:t>mà yêu cầu phải lập</w:t>
      </w:r>
      <w:r w:rsidRPr="00CA6349">
        <w:rPr>
          <w:rFonts w:ascii="Times New Roman" w:hAnsi="Times New Roman"/>
          <w:szCs w:val="28"/>
        </w:rPr>
        <w:t xml:space="preserve"> Kế hoạch phát triển đô thị </w:t>
      </w:r>
      <w:r>
        <w:rPr>
          <w:rFonts w:ascii="Times New Roman" w:hAnsi="Times New Roman"/>
          <w:szCs w:val="28"/>
        </w:rPr>
        <w:t xml:space="preserve">cho từng phường, đặc thu gắn với </w:t>
      </w:r>
      <w:r w:rsidRPr="00CA6349">
        <w:rPr>
          <w:rFonts w:ascii="Times New Roman" w:hAnsi="Times New Roman"/>
          <w:szCs w:val="28"/>
        </w:rPr>
        <w:t xml:space="preserve">phát triển đô thị </w:t>
      </w:r>
      <w:r>
        <w:rPr>
          <w:rFonts w:ascii="Times New Roman" w:hAnsi="Times New Roman"/>
          <w:szCs w:val="28"/>
        </w:rPr>
        <w:t xml:space="preserve">thông minh, tăng trưởng </w:t>
      </w:r>
      <w:r w:rsidRPr="00CA6349">
        <w:rPr>
          <w:rFonts w:ascii="Times New Roman" w:hAnsi="Times New Roman"/>
          <w:szCs w:val="28"/>
        </w:rPr>
        <w:t>xanh, bền vững, đô thị thích ứng với biến đổi khí hậu.</w:t>
      </w:r>
      <w:r>
        <w:rPr>
          <w:rFonts w:ascii="Times New Roman" w:hAnsi="Times New Roman"/>
          <w:szCs w:val="28"/>
        </w:rPr>
        <w:t xml:space="preserve"> </w:t>
      </w:r>
    </w:p>
    <w:p w14:paraId="6AA4E865" w14:textId="7E91AA52" w:rsidR="007B48BD" w:rsidRDefault="007B48BD" w:rsidP="000F0F95">
      <w:pPr>
        <w:spacing w:before="80" w:after="80"/>
        <w:ind w:firstLine="567"/>
        <w:jc w:val="both"/>
        <w:rPr>
          <w:rFonts w:ascii="Times New Roman" w:hAnsi="Times New Roman"/>
          <w:szCs w:val="28"/>
        </w:rPr>
      </w:pPr>
      <w:r>
        <w:rPr>
          <w:rFonts w:ascii="Times New Roman" w:hAnsi="Times New Roman"/>
          <w:szCs w:val="28"/>
        </w:rPr>
        <w:t>Mặt khác:</w:t>
      </w:r>
    </w:p>
    <w:p w14:paraId="3B4B5434" w14:textId="353FF6DD" w:rsidR="00116424" w:rsidRPr="00CA6349" w:rsidRDefault="007B48BD" w:rsidP="000F0F95">
      <w:pPr>
        <w:spacing w:before="80" w:after="80"/>
        <w:ind w:firstLine="567"/>
        <w:jc w:val="both"/>
        <w:rPr>
          <w:rFonts w:ascii="Times New Roman" w:hAnsi="Times New Roman"/>
          <w:szCs w:val="28"/>
        </w:rPr>
      </w:pPr>
      <w:r>
        <w:rPr>
          <w:rFonts w:ascii="Times New Roman" w:hAnsi="Times New Roman"/>
          <w:szCs w:val="28"/>
        </w:rPr>
        <w:t>+</w:t>
      </w:r>
      <w:r w:rsidR="006625B3">
        <w:rPr>
          <w:rFonts w:ascii="Times New Roman" w:hAnsi="Times New Roman"/>
          <w:szCs w:val="28"/>
        </w:rPr>
        <w:t xml:space="preserve"> </w:t>
      </w:r>
      <w:r>
        <w:rPr>
          <w:rFonts w:ascii="Times New Roman" w:hAnsi="Times New Roman"/>
          <w:szCs w:val="28"/>
        </w:rPr>
        <w:t>T</w:t>
      </w:r>
      <w:r w:rsidR="00116424" w:rsidRPr="00CA6349">
        <w:rPr>
          <w:rFonts w:ascii="Times New Roman" w:hAnsi="Times New Roman"/>
          <w:szCs w:val="28"/>
        </w:rPr>
        <w:t>heo chủ trương sắp xếp đơn vị hành chính và mô hình chính quyền địa phương 02 cấp, dẫn đến</w:t>
      </w:r>
      <w:r w:rsidR="00116424">
        <w:rPr>
          <w:rFonts w:ascii="Times New Roman" w:hAnsi="Times New Roman"/>
          <w:szCs w:val="28"/>
        </w:rPr>
        <w:t xml:space="preserve"> việc thực hiện các công việc này phải thu thập</w:t>
      </w:r>
      <w:r w:rsidR="00116424" w:rsidRPr="00CA6349">
        <w:rPr>
          <w:rFonts w:ascii="Times New Roman" w:hAnsi="Times New Roman"/>
          <w:szCs w:val="28"/>
        </w:rPr>
        <w:t xml:space="preserve"> nội dung, thông tin, số liệu</w:t>
      </w:r>
      <w:r w:rsidR="00116424">
        <w:rPr>
          <w:rFonts w:ascii="Times New Roman" w:hAnsi="Times New Roman"/>
          <w:szCs w:val="28"/>
        </w:rPr>
        <w:t xml:space="preserve">, nghiên cứu, </w:t>
      </w:r>
      <w:r w:rsidR="00116424" w:rsidRPr="00CA6349">
        <w:rPr>
          <w:rFonts w:ascii="Times New Roman" w:hAnsi="Times New Roman"/>
          <w:szCs w:val="28"/>
        </w:rPr>
        <w:t xml:space="preserve">tổng hợp </w:t>
      </w:r>
      <w:r w:rsidR="00116424">
        <w:rPr>
          <w:rFonts w:ascii="Times New Roman" w:hAnsi="Times New Roman"/>
          <w:szCs w:val="28"/>
        </w:rPr>
        <w:t>với phạm vi khác</w:t>
      </w:r>
      <w:r w:rsidR="00116424" w:rsidRPr="00CA6349">
        <w:rPr>
          <w:rFonts w:ascii="Times New Roman" w:hAnsi="Times New Roman"/>
          <w:szCs w:val="28"/>
        </w:rPr>
        <w:t xml:space="preserve"> trước</w:t>
      </w:r>
      <w:r w:rsidR="00116424">
        <w:rPr>
          <w:rFonts w:ascii="Times New Roman" w:hAnsi="Times New Roman"/>
          <w:szCs w:val="28"/>
        </w:rPr>
        <w:t xml:space="preserve"> đây</w:t>
      </w:r>
      <w:r w:rsidR="00116424" w:rsidRPr="00CA6349">
        <w:rPr>
          <w:rFonts w:ascii="Times New Roman" w:hAnsi="Times New Roman"/>
          <w:szCs w:val="28"/>
        </w:rPr>
        <w:t xml:space="preserve">. </w:t>
      </w:r>
    </w:p>
    <w:p w14:paraId="4AAE622E" w14:textId="005F1CEF" w:rsidR="00B615E1" w:rsidRDefault="00B615E1" w:rsidP="000F0F95">
      <w:pPr>
        <w:widowControl w:val="0"/>
        <w:tabs>
          <w:tab w:val="left" w:pos="851"/>
        </w:tabs>
        <w:spacing w:before="80" w:after="80"/>
        <w:ind w:firstLine="567"/>
        <w:jc w:val="both"/>
        <w:rPr>
          <w:rFonts w:ascii="Times New Roman" w:hAnsi="Times New Roman"/>
          <w:color w:val="000000" w:themeColor="text1"/>
          <w:szCs w:val="28"/>
        </w:rPr>
      </w:pPr>
      <w:r>
        <w:rPr>
          <w:rFonts w:ascii="Times New Roman" w:hAnsi="Times New Roman"/>
          <w:color w:val="000000" w:themeColor="text1"/>
          <w:szCs w:val="28"/>
          <w:lang w:val="it-IT"/>
        </w:rPr>
        <w:t>+</w:t>
      </w:r>
      <w:r w:rsidRPr="009456D0">
        <w:rPr>
          <w:rFonts w:ascii="Times New Roman" w:hAnsi="Times New Roman"/>
          <w:color w:val="000000" w:themeColor="text1"/>
          <w:szCs w:val="28"/>
          <w:lang w:val="vi-VN"/>
        </w:rPr>
        <w:t xml:space="preserve"> </w:t>
      </w:r>
      <w:r w:rsidRPr="009456D0">
        <w:rPr>
          <w:rFonts w:ascii="Times New Roman" w:hAnsi="Times New Roman"/>
          <w:color w:val="000000" w:themeColor="text1"/>
          <w:szCs w:val="28"/>
        </w:rPr>
        <w:t>Đ</w:t>
      </w:r>
      <w:r w:rsidRPr="009456D0">
        <w:rPr>
          <w:rFonts w:ascii="Times New Roman" w:hAnsi="Times New Roman"/>
          <w:color w:val="000000" w:themeColor="text1"/>
          <w:szCs w:val="28"/>
          <w:lang w:val="vi-VN"/>
        </w:rPr>
        <w:t>ịnh mức chi phí được ban hành từ năm 20</w:t>
      </w:r>
      <w:r w:rsidRPr="009456D0">
        <w:rPr>
          <w:rFonts w:ascii="Times New Roman" w:hAnsi="Times New Roman"/>
          <w:color w:val="000000" w:themeColor="text1"/>
          <w:szCs w:val="28"/>
          <w:lang w:val="it-IT"/>
        </w:rPr>
        <w:t>1</w:t>
      </w:r>
      <w:r w:rsidRPr="009456D0">
        <w:rPr>
          <w:rFonts w:ascii="Times New Roman" w:hAnsi="Times New Roman"/>
          <w:color w:val="000000" w:themeColor="text1"/>
          <w:szCs w:val="28"/>
          <w:lang w:val="vi-VN"/>
        </w:rPr>
        <w:t xml:space="preserve">7 đến nay đã không còn phù hợp với thực tiễn do </w:t>
      </w:r>
      <w:r w:rsidRPr="009456D0">
        <w:rPr>
          <w:rFonts w:ascii="Times New Roman" w:hAnsi="Times New Roman"/>
          <w:color w:val="000000" w:themeColor="text1"/>
          <w:szCs w:val="28"/>
        </w:rPr>
        <w:t xml:space="preserve">việc xác định theo quy mô đơn vị hành chính cấp huyện (không còn tổ chức chính quyền cấp huyện từ ngày 01/7/2025) và trị số định mức không còn phù hợp với </w:t>
      </w:r>
      <w:r w:rsidRPr="009456D0">
        <w:rPr>
          <w:rFonts w:ascii="Times New Roman" w:hAnsi="Times New Roman"/>
          <w:color w:val="000000" w:themeColor="text1"/>
          <w:szCs w:val="28"/>
          <w:lang w:val="vi-VN"/>
        </w:rPr>
        <w:t xml:space="preserve">mức lương chuyên gia, tỷ lệ lạm phát và </w:t>
      </w:r>
      <w:r w:rsidRPr="009456D0">
        <w:rPr>
          <w:rFonts w:ascii="Times New Roman" w:hAnsi="Times New Roman"/>
          <w:color w:val="000000" w:themeColor="text1"/>
          <w:szCs w:val="28"/>
          <w:lang w:val="it-IT"/>
        </w:rPr>
        <w:t xml:space="preserve">quy định pháp luật yêu cầu </w:t>
      </w:r>
      <w:r w:rsidRPr="009456D0">
        <w:rPr>
          <w:rFonts w:ascii="Times New Roman" w:hAnsi="Times New Roman"/>
          <w:color w:val="000000" w:themeColor="text1"/>
          <w:szCs w:val="28"/>
          <w:lang w:val="vi-VN"/>
        </w:rPr>
        <w:t>bổ sung thêm nội dung công việ</w:t>
      </w:r>
      <w:r w:rsidRPr="009456D0">
        <w:rPr>
          <w:rFonts w:ascii="Times New Roman" w:hAnsi="Times New Roman"/>
          <w:color w:val="000000" w:themeColor="text1"/>
          <w:szCs w:val="28"/>
          <w:lang w:val="it-IT"/>
        </w:rPr>
        <w:t>c so với trước đây</w:t>
      </w:r>
      <w:r w:rsidRPr="009456D0">
        <w:rPr>
          <w:rFonts w:ascii="Times New Roman" w:hAnsi="Times New Roman"/>
          <w:color w:val="000000" w:themeColor="text1"/>
          <w:szCs w:val="28"/>
          <w:lang w:val="vi-VN"/>
        </w:rPr>
        <w:t xml:space="preserve">. </w:t>
      </w:r>
    </w:p>
    <w:p w14:paraId="1EF95927" w14:textId="64D1A22E" w:rsidR="00B615E1" w:rsidRDefault="00B615E1" w:rsidP="000F0F95">
      <w:pPr>
        <w:widowControl w:val="0"/>
        <w:tabs>
          <w:tab w:val="left" w:pos="851"/>
        </w:tabs>
        <w:spacing w:before="80" w:after="80"/>
        <w:ind w:firstLine="567"/>
        <w:jc w:val="both"/>
        <w:rPr>
          <w:rFonts w:ascii="Times New Roman" w:hAnsi="Times New Roman"/>
          <w:color w:val="000000" w:themeColor="text1"/>
          <w:szCs w:val="28"/>
          <w:lang w:val="it-IT"/>
        </w:rPr>
      </w:pPr>
      <w:r>
        <w:rPr>
          <w:rFonts w:ascii="Times New Roman" w:hAnsi="Times New Roman"/>
          <w:color w:val="000000" w:themeColor="text1"/>
          <w:szCs w:val="28"/>
        </w:rPr>
        <w:t xml:space="preserve">+ Việc xác định tác động của công tác chuyển đổi số, tăng năng suất lao động đối với </w:t>
      </w:r>
      <w:r w:rsidRPr="009456D0">
        <w:rPr>
          <w:rFonts w:ascii="Times New Roman" w:hAnsi="Times New Roman"/>
          <w:color w:val="000000" w:themeColor="text1"/>
          <w:szCs w:val="28"/>
          <w:lang w:val="it-IT"/>
        </w:rPr>
        <w:t>việc xây dựng, điều chỉnh chương trình phát triển đô thị, kế hoạch phát triển đô thị, tổ chức lập, thẩm định đề án công nhận loại đô thị, báo cáo đánh giá trình độ phát triển đô thị và công bố loại đô thị</w:t>
      </w:r>
      <w:r>
        <w:rPr>
          <w:rFonts w:ascii="Times New Roman" w:hAnsi="Times New Roman"/>
          <w:color w:val="000000" w:themeColor="text1"/>
          <w:szCs w:val="28"/>
          <w:lang w:val="it-IT"/>
        </w:rPr>
        <w:t xml:space="preserve"> chưa có dữ liệu, đánh giá khách quan và đầy đủ trong điều kiện hiện nay. </w:t>
      </w:r>
    </w:p>
    <w:p w14:paraId="5A4BB28B" w14:textId="4115B912" w:rsidR="00116424" w:rsidRDefault="00116424" w:rsidP="000F0F95">
      <w:pPr>
        <w:spacing w:before="80" w:after="80"/>
        <w:ind w:firstLine="567"/>
        <w:jc w:val="both"/>
        <w:rPr>
          <w:rFonts w:ascii="Times New Roman" w:hAnsi="Times New Roman"/>
          <w:szCs w:val="28"/>
        </w:rPr>
      </w:pPr>
      <w:r w:rsidRPr="00365101">
        <w:rPr>
          <w:rFonts w:ascii="Times New Roman" w:hAnsi="Times New Roman"/>
          <w:szCs w:val="28"/>
        </w:rPr>
        <w:t xml:space="preserve">Trên cơ sở </w:t>
      </w:r>
      <w:r>
        <w:rPr>
          <w:rFonts w:ascii="Times New Roman" w:hAnsi="Times New Roman"/>
          <w:szCs w:val="28"/>
        </w:rPr>
        <w:t xml:space="preserve">chính trị, cơ sở </w:t>
      </w:r>
      <w:r w:rsidRPr="00365101">
        <w:rPr>
          <w:rFonts w:ascii="Times New Roman" w:hAnsi="Times New Roman"/>
          <w:szCs w:val="28"/>
        </w:rPr>
        <w:t xml:space="preserve">pháp lý, cơ sở thực tiễn </w:t>
      </w:r>
      <w:r>
        <w:rPr>
          <w:rFonts w:ascii="Times New Roman" w:hAnsi="Times New Roman"/>
          <w:szCs w:val="28"/>
        </w:rPr>
        <w:t xml:space="preserve">nêu trên, </w:t>
      </w:r>
      <w:r w:rsidR="006625B3">
        <w:rPr>
          <w:rFonts w:ascii="Times New Roman" w:hAnsi="Times New Roman"/>
          <w:szCs w:val="28"/>
        </w:rPr>
        <w:t xml:space="preserve">nội dung quy định tại </w:t>
      </w:r>
      <w:r w:rsidR="006625B3" w:rsidRPr="00CA6349">
        <w:rPr>
          <w:rFonts w:ascii="Times New Roman" w:hAnsi="Times New Roman"/>
          <w:szCs w:val="28"/>
        </w:rPr>
        <w:t>Thông tư số 12/2017/TT-BXD cần được xem xét, điều chỉnh</w:t>
      </w:r>
      <w:r w:rsidR="006625B3">
        <w:rPr>
          <w:rFonts w:ascii="Times New Roman" w:hAnsi="Times New Roman"/>
          <w:szCs w:val="28"/>
        </w:rPr>
        <w:t xml:space="preserve"> cho</w:t>
      </w:r>
      <w:r w:rsidR="006625B3" w:rsidRPr="00CA6349">
        <w:rPr>
          <w:rFonts w:ascii="Times New Roman" w:hAnsi="Times New Roman"/>
          <w:szCs w:val="28"/>
        </w:rPr>
        <w:t xml:space="preserve"> phù hợp</w:t>
      </w:r>
      <w:r w:rsidR="006625B3">
        <w:rPr>
          <w:rFonts w:ascii="Times New Roman" w:hAnsi="Times New Roman"/>
          <w:szCs w:val="28"/>
        </w:rPr>
        <w:t xml:space="preserve">; </w:t>
      </w:r>
      <w:r>
        <w:rPr>
          <w:rFonts w:ascii="Times New Roman" w:hAnsi="Times New Roman"/>
          <w:szCs w:val="28"/>
        </w:rPr>
        <w:t xml:space="preserve">việc </w:t>
      </w:r>
      <w:r w:rsidRPr="00365101">
        <w:rPr>
          <w:rFonts w:ascii="Times New Roman" w:hAnsi="Times New Roman"/>
          <w:szCs w:val="28"/>
        </w:rPr>
        <w:t>tổ chức xây dựng</w:t>
      </w:r>
      <w:r>
        <w:rPr>
          <w:rFonts w:ascii="Times New Roman" w:hAnsi="Times New Roman"/>
          <w:szCs w:val="28"/>
        </w:rPr>
        <w:t>,</w:t>
      </w:r>
      <w:r w:rsidRPr="00365101">
        <w:rPr>
          <w:rFonts w:ascii="Times New Roman" w:hAnsi="Times New Roman"/>
          <w:szCs w:val="28"/>
        </w:rPr>
        <w:t xml:space="preserve"> ban hành </w:t>
      </w:r>
      <w:r w:rsidRPr="00D83D49">
        <w:rPr>
          <w:rFonts w:ascii="Times New Roman" w:hAnsi="Times New Roman"/>
          <w:szCs w:val="28"/>
        </w:rPr>
        <w:t>Thông t</w:t>
      </w:r>
      <w:r w:rsidRPr="00D83D49">
        <w:rPr>
          <w:rFonts w:ascii="Times New Roman" w:hAnsi="Times New Roman" w:hint="eastAsia"/>
          <w:szCs w:val="28"/>
        </w:rPr>
        <w:t>ư</w:t>
      </w:r>
      <w:r w:rsidRPr="00D83D49">
        <w:rPr>
          <w:rFonts w:ascii="Times New Roman" w:hAnsi="Times New Roman"/>
          <w:szCs w:val="28"/>
        </w:rPr>
        <w:t xml:space="preserve"> h</w:t>
      </w:r>
      <w:r w:rsidRPr="00D83D49">
        <w:rPr>
          <w:rFonts w:ascii="Times New Roman" w:hAnsi="Times New Roman" w:hint="eastAsia"/>
          <w:szCs w:val="28"/>
        </w:rPr>
        <w:t>ư</w:t>
      </w:r>
      <w:r w:rsidRPr="00D83D49">
        <w:rPr>
          <w:rFonts w:ascii="Times New Roman" w:hAnsi="Times New Roman"/>
          <w:szCs w:val="28"/>
        </w:rPr>
        <w:t xml:space="preserve">ớng dẫn việc xác </w:t>
      </w:r>
      <w:r w:rsidRPr="00D83D49">
        <w:rPr>
          <w:rFonts w:ascii="Times New Roman" w:hAnsi="Times New Roman" w:hint="eastAsia"/>
          <w:szCs w:val="28"/>
        </w:rPr>
        <w:t>đ</w:t>
      </w:r>
      <w:r w:rsidRPr="00D83D49">
        <w:rPr>
          <w:rFonts w:ascii="Times New Roman" w:hAnsi="Times New Roman"/>
          <w:szCs w:val="28"/>
        </w:rPr>
        <w:t xml:space="preserve">ịnh và quản lý các chi phí liên quan </w:t>
      </w:r>
      <w:r w:rsidRPr="00D83D49">
        <w:rPr>
          <w:rFonts w:ascii="Times New Roman" w:hAnsi="Times New Roman" w:hint="eastAsia"/>
          <w:szCs w:val="28"/>
        </w:rPr>
        <w:t>đ</w:t>
      </w:r>
      <w:r w:rsidRPr="00D83D49">
        <w:rPr>
          <w:rFonts w:ascii="Times New Roman" w:hAnsi="Times New Roman"/>
          <w:szCs w:val="28"/>
        </w:rPr>
        <w:t xml:space="preserve">ến việc xây dựng, </w:t>
      </w:r>
      <w:r w:rsidRPr="00D83D49">
        <w:rPr>
          <w:rFonts w:ascii="Times New Roman" w:hAnsi="Times New Roman" w:hint="eastAsia"/>
          <w:szCs w:val="28"/>
        </w:rPr>
        <w:t>đ</w:t>
      </w:r>
      <w:r w:rsidRPr="00D83D49">
        <w:rPr>
          <w:rFonts w:ascii="Times New Roman" w:hAnsi="Times New Roman"/>
          <w:szCs w:val="28"/>
        </w:rPr>
        <w:t>iều chỉnh ch</w:t>
      </w:r>
      <w:r w:rsidRPr="00D83D49">
        <w:rPr>
          <w:rFonts w:ascii="Times New Roman" w:hAnsi="Times New Roman" w:hint="eastAsia"/>
          <w:szCs w:val="28"/>
        </w:rPr>
        <w:t>ươ</w:t>
      </w:r>
      <w:r w:rsidRPr="00D83D49">
        <w:rPr>
          <w:rFonts w:ascii="Times New Roman" w:hAnsi="Times New Roman"/>
          <w:szCs w:val="28"/>
        </w:rPr>
        <w:t xml:space="preserve">ng trình, kế hoạch phát triển </w:t>
      </w:r>
      <w:r w:rsidRPr="00D83D49">
        <w:rPr>
          <w:rFonts w:ascii="Times New Roman" w:hAnsi="Times New Roman" w:hint="eastAsia"/>
          <w:szCs w:val="28"/>
        </w:rPr>
        <w:t>đô</w:t>
      </w:r>
      <w:r w:rsidRPr="00D83D49">
        <w:rPr>
          <w:rFonts w:ascii="Times New Roman" w:hAnsi="Times New Roman"/>
          <w:szCs w:val="28"/>
        </w:rPr>
        <w:t xml:space="preserve"> thị, tổ chức lập, thẩm </w:t>
      </w:r>
      <w:r w:rsidRPr="00D83D49">
        <w:rPr>
          <w:rFonts w:ascii="Times New Roman" w:hAnsi="Times New Roman" w:hint="eastAsia"/>
          <w:szCs w:val="28"/>
        </w:rPr>
        <w:t>đ</w:t>
      </w:r>
      <w:r w:rsidRPr="00D83D49">
        <w:rPr>
          <w:rFonts w:ascii="Times New Roman" w:hAnsi="Times New Roman"/>
          <w:szCs w:val="28"/>
        </w:rPr>
        <w:t xml:space="preserve">ịnh </w:t>
      </w:r>
      <w:r w:rsidRPr="00D83D49">
        <w:rPr>
          <w:rFonts w:ascii="Times New Roman" w:hAnsi="Times New Roman" w:hint="eastAsia"/>
          <w:szCs w:val="28"/>
        </w:rPr>
        <w:t>đ</w:t>
      </w:r>
      <w:r w:rsidRPr="00D83D49">
        <w:rPr>
          <w:rFonts w:ascii="Times New Roman" w:hAnsi="Times New Roman"/>
          <w:szCs w:val="28"/>
        </w:rPr>
        <w:t xml:space="preserve">ề án công nhận loại </w:t>
      </w:r>
      <w:r w:rsidRPr="00D83D49">
        <w:rPr>
          <w:rFonts w:ascii="Times New Roman" w:hAnsi="Times New Roman" w:hint="eastAsia"/>
          <w:szCs w:val="28"/>
        </w:rPr>
        <w:t>đô</w:t>
      </w:r>
      <w:r w:rsidRPr="00D83D49">
        <w:rPr>
          <w:rFonts w:ascii="Times New Roman" w:hAnsi="Times New Roman"/>
          <w:szCs w:val="28"/>
        </w:rPr>
        <w:t xml:space="preserve"> thị, báo cáo </w:t>
      </w:r>
      <w:r w:rsidRPr="00D83D49">
        <w:rPr>
          <w:rFonts w:ascii="Times New Roman" w:hAnsi="Times New Roman" w:hint="eastAsia"/>
          <w:szCs w:val="28"/>
        </w:rPr>
        <w:t>đá</w:t>
      </w:r>
      <w:r w:rsidRPr="00D83D49">
        <w:rPr>
          <w:rFonts w:ascii="Times New Roman" w:hAnsi="Times New Roman"/>
          <w:szCs w:val="28"/>
        </w:rPr>
        <w:t xml:space="preserve">nh giá trình </w:t>
      </w:r>
      <w:r w:rsidRPr="00D83D49">
        <w:rPr>
          <w:rFonts w:ascii="Times New Roman" w:hAnsi="Times New Roman" w:hint="eastAsia"/>
          <w:szCs w:val="28"/>
        </w:rPr>
        <w:t>đ</w:t>
      </w:r>
      <w:r w:rsidRPr="00D83D49">
        <w:rPr>
          <w:rFonts w:ascii="Times New Roman" w:hAnsi="Times New Roman"/>
          <w:szCs w:val="28"/>
        </w:rPr>
        <w:t xml:space="preserve">ộ phát triển </w:t>
      </w:r>
      <w:r w:rsidRPr="00D83D49">
        <w:rPr>
          <w:rFonts w:ascii="Times New Roman" w:hAnsi="Times New Roman" w:hint="eastAsia"/>
          <w:szCs w:val="28"/>
        </w:rPr>
        <w:t>đô</w:t>
      </w:r>
      <w:r w:rsidRPr="00D83D49">
        <w:rPr>
          <w:rFonts w:ascii="Times New Roman" w:hAnsi="Times New Roman"/>
          <w:szCs w:val="28"/>
        </w:rPr>
        <w:t xml:space="preserve"> thị và công bố loại </w:t>
      </w:r>
      <w:r w:rsidRPr="00D83D49">
        <w:rPr>
          <w:rFonts w:ascii="Times New Roman" w:hAnsi="Times New Roman" w:hint="eastAsia"/>
          <w:szCs w:val="28"/>
        </w:rPr>
        <w:t>đô</w:t>
      </w:r>
      <w:r w:rsidRPr="00D83D49">
        <w:rPr>
          <w:rFonts w:ascii="Times New Roman" w:hAnsi="Times New Roman"/>
          <w:szCs w:val="28"/>
        </w:rPr>
        <w:t xml:space="preserve"> thị</w:t>
      </w:r>
      <w:r>
        <w:rPr>
          <w:rFonts w:ascii="Times New Roman" w:hAnsi="Times New Roman"/>
          <w:szCs w:val="28"/>
        </w:rPr>
        <w:t xml:space="preserve"> là cần thiết</w:t>
      </w:r>
      <w:r w:rsidR="00FD6F37">
        <w:rPr>
          <w:rFonts w:ascii="Times New Roman" w:hAnsi="Times New Roman"/>
          <w:szCs w:val="28"/>
        </w:rPr>
        <w:t xml:space="preserve"> </w:t>
      </w:r>
      <w:r w:rsidR="006625B3">
        <w:rPr>
          <w:rFonts w:ascii="Times New Roman" w:hAnsi="Times New Roman"/>
          <w:szCs w:val="28"/>
        </w:rPr>
        <w:t>để</w:t>
      </w:r>
      <w:r w:rsidR="00FD6F37">
        <w:rPr>
          <w:rFonts w:ascii="Times New Roman" w:hAnsi="Times New Roman"/>
          <w:szCs w:val="28"/>
        </w:rPr>
        <w:t xml:space="preserve"> phù hợp với tình hình mới.</w:t>
      </w:r>
      <w:r>
        <w:rPr>
          <w:rFonts w:ascii="Times New Roman" w:hAnsi="Times New Roman"/>
          <w:szCs w:val="28"/>
        </w:rPr>
        <w:t xml:space="preserve"> </w:t>
      </w:r>
    </w:p>
    <w:bookmarkEnd w:id="2"/>
    <w:p w14:paraId="5AFADEE8" w14:textId="77777777" w:rsidR="00B615E1" w:rsidRDefault="00B615E1" w:rsidP="007B48BD">
      <w:pPr>
        <w:spacing w:before="200" w:after="80"/>
        <w:ind w:firstLine="567"/>
        <w:jc w:val="both"/>
        <w:rPr>
          <w:rFonts w:ascii="Times New Roman" w:hAnsi="Times New Roman"/>
          <w:b/>
          <w:bCs/>
          <w:spacing w:val="-2"/>
          <w:szCs w:val="28"/>
        </w:rPr>
      </w:pPr>
      <w:r w:rsidRPr="00D22A37">
        <w:rPr>
          <w:rFonts w:ascii="Times New Roman" w:hAnsi="Times New Roman"/>
          <w:b/>
          <w:bCs/>
          <w:spacing w:val="-2"/>
          <w:szCs w:val="28"/>
        </w:rPr>
        <w:t>II. MỤC ĐÍCH BAN HÀNH, QUAN ĐIỂM XÂY DỰNG DỰ THẢO THÔNG TƯ</w:t>
      </w:r>
    </w:p>
    <w:p w14:paraId="6546640A" w14:textId="77777777" w:rsidR="00B615E1" w:rsidRPr="00FF0626" w:rsidRDefault="00B615E1" w:rsidP="000F0F95">
      <w:pPr>
        <w:spacing w:before="80" w:after="80"/>
        <w:ind w:firstLine="567"/>
        <w:jc w:val="both"/>
        <w:rPr>
          <w:rFonts w:ascii="Times New Roman" w:hAnsi="Times New Roman"/>
          <w:b/>
          <w:bCs/>
          <w:spacing w:val="-2"/>
          <w:szCs w:val="28"/>
        </w:rPr>
      </w:pPr>
      <w:r>
        <w:rPr>
          <w:rFonts w:ascii="Times New Roman" w:hAnsi="Times New Roman"/>
          <w:b/>
          <w:bCs/>
          <w:spacing w:val="-2"/>
          <w:szCs w:val="28"/>
        </w:rPr>
        <w:t>1.</w:t>
      </w:r>
      <w:r w:rsidRPr="00D22A37">
        <w:rPr>
          <w:rFonts w:ascii="Times New Roman" w:hAnsi="Times New Roman"/>
          <w:b/>
          <w:bCs/>
          <w:szCs w:val="28"/>
        </w:rPr>
        <w:t xml:space="preserve"> Mục đích ban hành Thông tư</w:t>
      </w:r>
    </w:p>
    <w:p w14:paraId="5878B3D7" w14:textId="77777777" w:rsidR="00B615E1" w:rsidRPr="00D22A37" w:rsidRDefault="00B615E1" w:rsidP="000F0F95">
      <w:pPr>
        <w:tabs>
          <w:tab w:val="left" w:pos="709"/>
          <w:tab w:val="left" w:pos="851"/>
        </w:tabs>
        <w:spacing w:before="80" w:after="80"/>
        <w:ind w:firstLine="567"/>
        <w:jc w:val="both"/>
        <w:rPr>
          <w:rFonts w:ascii="Times New Roman" w:hAnsi="Times New Roman"/>
          <w:b/>
          <w:bCs/>
          <w:szCs w:val="28"/>
        </w:rPr>
      </w:pPr>
      <w:bookmarkStart w:id="3" w:name="_Hlk203487430"/>
      <w:r w:rsidRPr="00D22A37">
        <w:rPr>
          <w:rFonts w:ascii="Times New Roman" w:hAnsi="Times New Roman"/>
          <w:szCs w:val="28"/>
          <w:lang w:val="pt-BR"/>
        </w:rPr>
        <w:t>a) Hoàn thiện văn bản pháp lý theo nhiệm vụ được giao và chức năng, nhiệm vụ của Bộ Xây dựng phù hợp với các quy định hiện hành;</w:t>
      </w:r>
    </w:p>
    <w:p w14:paraId="299821A3" w14:textId="77777777" w:rsidR="00B615E1" w:rsidRPr="00D22A37" w:rsidRDefault="00B615E1" w:rsidP="000F0F95">
      <w:pPr>
        <w:tabs>
          <w:tab w:val="left" w:pos="709"/>
          <w:tab w:val="left" w:pos="851"/>
        </w:tabs>
        <w:spacing w:before="80" w:after="80"/>
        <w:ind w:firstLine="567"/>
        <w:jc w:val="both"/>
        <w:rPr>
          <w:rFonts w:ascii="Times New Roman" w:hAnsi="Times New Roman"/>
          <w:szCs w:val="28"/>
          <w:lang w:val="pt-BR"/>
        </w:rPr>
      </w:pPr>
      <w:r w:rsidRPr="00D22A37">
        <w:rPr>
          <w:rFonts w:ascii="Times New Roman" w:hAnsi="Times New Roman"/>
          <w:szCs w:val="28"/>
          <w:lang w:val="pt-BR"/>
        </w:rPr>
        <w:t xml:space="preserve">b) </w:t>
      </w:r>
      <w:r>
        <w:rPr>
          <w:rFonts w:ascii="Times New Roman" w:hAnsi="Times New Roman"/>
          <w:szCs w:val="28"/>
          <w:lang w:val="pt-BR"/>
        </w:rPr>
        <w:t>Hoàn thiện nền tảng</w:t>
      </w:r>
      <w:r w:rsidRPr="00D22A37">
        <w:rPr>
          <w:rFonts w:ascii="Times New Roman" w:hAnsi="Times New Roman"/>
          <w:szCs w:val="28"/>
          <w:lang w:val="pt-BR"/>
        </w:rPr>
        <w:t xml:space="preserve"> pháp lý để cơ quan, tổ chức có cơ sở chỉ đạo, tổ chức thực hiện trong quá trình xác định và quản lý chi phí </w:t>
      </w:r>
      <w:r>
        <w:rPr>
          <w:rFonts w:ascii="Times New Roman" w:hAnsi="Times New Roman"/>
          <w:szCs w:val="28"/>
          <w:lang w:val="pt-BR"/>
        </w:rPr>
        <w:t>liên quan đến phát triển đô thị</w:t>
      </w:r>
      <w:r w:rsidRPr="00D22A37">
        <w:rPr>
          <w:rFonts w:ascii="Times New Roman" w:hAnsi="Times New Roman"/>
          <w:szCs w:val="28"/>
          <w:lang w:val="pt-BR"/>
        </w:rPr>
        <w:t>.</w:t>
      </w:r>
    </w:p>
    <w:bookmarkEnd w:id="3"/>
    <w:p w14:paraId="4C4F3E95" w14:textId="77777777" w:rsidR="00B615E1" w:rsidRPr="00D22A37" w:rsidRDefault="00B615E1" w:rsidP="000F0F95">
      <w:pPr>
        <w:tabs>
          <w:tab w:val="left" w:pos="709"/>
        </w:tabs>
        <w:spacing w:before="80" w:after="80"/>
        <w:ind w:firstLine="567"/>
        <w:jc w:val="both"/>
        <w:rPr>
          <w:rFonts w:ascii="Times New Roman" w:hAnsi="Times New Roman"/>
          <w:b/>
          <w:bCs/>
          <w:iCs/>
          <w:szCs w:val="28"/>
          <w:lang w:val="nl-NL"/>
        </w:rPr>
      </w:pPr>
      <w:r>
        <w:rPr>
          <w:rFonts w:ascii="Times New Roman" w:hAnsi="Times New Roman"/>
          <w:b/>
          <w:bCs/>
          <w:szCs w:val="28"/>
        </w:rPr>
        <w:lastRenderedPageBreak/>
        <w:t xml:space="preserve">2. </w:t>
      </w:r>
      <w:r w:rsidRPr="00D22A37">
        <w:rPr>
          <w:rFonts w:ascii="Times New Roman" w:hAnsi="Times New Roman"/>
          <w:b/>
          <w:bCs/>
          <w:szCs w:val="28"/>
        </w:rPr>
        <w:t xml:space="preserve">Quan điểm xây dựng dự thảo Thông tư </w:t>
      </w:r>
    </w:p>
    <w:p w14:paraId="1720C834" w14:textId="77777777" w:rsidR="00B615E1" w:rsidRPr="00D22A37" w:rsidRDefault="00B615E1" w:rsidP="006625B3">
      <w:pPr>
        <w:widowControl w:val="0"/>
        <w:pBdr>
          <w:top w:val="nil"/>
          <w:left w:val="nil"/>
          <w:bottom w:val="nil"/>
          <w:right w:val="nil"/>
          <w:between w:val="nil"/>
        </w:pBdr>
        <w:spacing w:before="60" w:after="60"/>
        <w:ind w:firstLine="567"/>
        <w:jc w:val="both"/>
        <w:rPr>
          <w:rFonts w:ascii="Times New Roman" w:hAnsi="Times New Roman"/>
          <w:szCs w:val="28"/>
          <w:lang w:val="nl-NL"/>
        </w:rPr>
      </w:pPr>
      <w:r w:rsidRPr="00D22A37">
        <w:rPr>
          <w:rFonts w:ascii="Times New Roman" w:hAnsi="Times New Roman"/>
          <w:szCs w:val="28"/>
          <w:lang w:val="pt-BR"/>
        </w:rPr>
        <w:t>a) Tuân thủ chặt chẽ</w:t>
      </w:r>
      <w:r w:rsidRPr="00D22A37">
        <w:rPr>
          <w:rFonts w:ascii="Times New Roman" w:hAnsi="Times New Roman"/>
          <w:szCs w:val="28"/>
          <w:lang w:val="nl-NL"/>
        </w:rPr>
        <w:t xml:space="preserve"> quy trình xây dựng văn bản quy phạm pháp luật được quy định tại Nghị định số 78/2025/NĐ-CP ngày 01/4/2025 của Chính phủ quy định chi tiết một số điều về biện pháp để tổ chức, hướng dẫn thi hành Luật Ban hành văn bản quy phạm pháp luật;</w:t>
      </w:r>
    </w:p>
    <w:p w14:paraId="5FAD1FD9" w14:textId="77777777" w:rsidR="00B615E1" w:rsidRPr="00010059" w:rsidRDefault="00B615E1" w:rsidP="006625B3">
      <w:pPr>
        <w:widowControl w:val="0"/>
        <w:pBdr>
          <w:top w:val="nil"/>
          <w:left w:val="nil"/>
          <w:bottom w:val="nil"/>
          <w:right w:val="nil"/>
          <w:between w:val="nil"/>
        </w:pBdr>
        <w:spacing w:before="60" w:after="60"/>
        <w:ind w:firstLine="567"/>
        <w:jc w:val="both"/>
        <w:rPr>
          <w:rFonts w:ascii="Times New Roman" w:hAnsi="Times New Roman"/>
          <w:szCs w:val="28"/>
          <w:lang w:val="nl-NL"/>
        </w:rPr>
      </w:pPr>
      <w:r w:rsidRPr="00D22A37">
        <w:rPr>
          <w:rFonts w:ascii="Times New Roman" w:hAnsi="Times New Roman"/>
          <w:spacing w:val="-2"/>
          <w:szCs w:val="28"/>
        </w:rPr>
        <w:t xml:space="preserve">b) Hướng dẫn xác định </w:t>
      </w:r>
      <w:r>
        <w:rPr>
          <w:rFonts w:ascii="Times New Roman" w:hAnsi="Times New Roman"/>
          <w:spacing w:val="-2"/>
          <w:szCs w:val="28"/>
        </w:rPr>
        <w:t xml:space="preserve">và quản lý </w:t>
      </w:r>
      <w:r w:rsidRPr="00D83D49">
        <w:rPr>
          <w:rFonts w:ascii="Times New Roman" w:hAnsi="Times New Roman"/>
          <w:szCs w:val="28"/>
        </w:rPr>
        <w:t xml:space="preserve">chi phí liên quan </w:t>
      </w:r>
      <w:r w:rsidRPr="00D83D49">
        <w:rPr>
          <w:rFonts w:ascii="Times New Roman" w:hAnsi="Times New Roman" w:hint="eastAsia"/>
          <w:szCs w:val="28"/>
        </w:rPr>
        <w:t>đ</w:t>
      </w:r>
      <w:r w:rsidRPr="00D83D49">
        <w:rPr>
          <w:rFonts w:ascii="Times New Roman" w:hAnsi="Times New Roman"/>
          <w:szCs w:val="28"/>
        </w:rPr>
        <w:t xml:space="preserve">ến việc xây dựng, </w:t>
      </w:r>
      <w:r w:rsidRPr="00D83D49">
        <w:rPr>
          <w:rFonts w:ascii="Times New Roman" w:hAnsi="Times New Roman" w:hint="eastAsia"/>
          <w:szCs w:val="28"/>
        </w:rPr>
        <w:t>đ</w:t>
      </w:r>
      <w:r w:rsidRPr="00D83D49">
        <w:rPr>
          <w:rFonts w:ascii="Times New Roman" w:hAnsi="Times New Roman"/>
          <w:szCs w:val="28"/>
        </w:rPr>
        <w:t xml:space="preserve">iều chỉnh </w:t>
      </w:r>
      <w:r w:rsidRPr="00010059">
        <w:rPr>
          <w:rFonts w:ascii="Times New Roman" w:hAnsi="Times New Roman"/>
          <w:szCs w:val="28"/>
          <w:lang w:val="nl-NL"/>
        </w:rPr>
        <w:t>ch</w:t>
      </w:r>
      <w:r w:rsidRPr="00010059">
        <w:rPr>
          <w:rFonts w:ascii="Times New Roman" w:hAnsi="Times New Roman" w:hint="eastAsia"/>
          <w:szCs w:val="28"/>
          <w:lang w:val="nl-NL"/>
        </w:rPr>
        <w:t>ươ</w:t>
      </w:r>
      <w:r w:rsidRPr="00010059">
        <w:rPr>
          <w:rFonts w:ascii="Times New Roman" w:hAnsi="Times New Roman"/>
          <w:szCs w:val="28"/>
          <w:lang w:val="nl-NL"/>
        </w:rPr>
        <w:t xml:space="preserve">ng trình, kế hoạch phát triển </w:t>
      </w:r>
      <w:r w:rsidRPr="00010059">
        <w:rPr>
          <w:rFonts w:ascii="Times New Roman" w:hAnsi="Times New Roman" w:hint="eastAsia"/>
          <w:szCs w:val="28"/>
          <w:lang w:val="nl-NL"/>
        </w:rPr>
        <w:t>đô</w:t>
      </w:r>
      <w:r w:rsidRPr="00010059">
        <w:rPr>
          <w:rFonts w:ascii="Times New Roman" w:hAnsi="Times New Roman"/>
          <w:szCs w:val="28"/>
          <w:lang w:val="nl-NL"/>
        </w:rPr>
        <w:t xml:space="preserve"> thị, tổ chức lập, thẩm </w:t>
      </w:r>
      <w:r w:rsidRPr="00010059">
        <w:rPr>
          <w:rFonts w:ascii="Times New Roman" w:hAnsi="Times New Roman" w:hint="eastAsia"/>
          <w:szCs w:val="28"/>
          <w:lang w:val="nl-NL"/>
        </w:rPr>
        <w:t>đ</w:t>
      </w:r>
      <w:r w:rsidRPr="00010059">
        <w:rPr>
          <w:rFonts w:ascii="Times New Roman" w:hAnsi="Times New Roman"/>
          <w:szCs w:val="28"/>
          <w:lang w:val="nl-NL"/>
        </w:rPr>
        <w:t xml:space="preserve">ịnh </w:t>
      </w:r>
      <w:r w:rsidRPr="00010059">
        <w:rPr>
          <w:rFonts w:ascii="Times New Roman" w:hAnsi="Times New Roman" w:hint="eastAsia"/>
          <w:szCs w:val="28"/>
          <w:lang w:val="nl-NL"/>
        </w:rPr>
        <w:t>đ</w:t>
      </w:r>
      <w:r w:rsidRPr="00010059">
        <w:rPr>
          <w:rFonts w:ascii="Times New Roman" w:hAnsi="Times New Roman"/>
          <w:szCs w:val="28"/>
          <w:lang w:val="nl-NL"/>
        </w:rPr>
        <w:t xml:space="preserve">ề án công nhận loại </w:t>
      </w:r>
      <w:r w:rsidRPr="00010059">
        <w:rPr>
          <w:rFonts w:ascii="Times New Roman" w:hAnsi="Times New Roman" w:hint="eastAsia"/>
          <w:szCs w:val="28"/>
          <w:lang w:val="nl-NL"/>
        </w:rPr>
        <w:t>đô</w:t>
      </w:r>
      <w:r w:rsidRPr="00010059">
        <w:rPr>
          <w:rFonts w:ascii="Times New Roman" w:hAnsi="Times New Roman"/>
          <w:szCs w:val="28"/>
          <w:lang w:val="nl-NL"/>
        </w:rPr>
        <w:t xml:space="preserve"> thị, báo cáo </w:t>
      </w:r>
      <w:r w:rsidRPr="00010059">
        <w:rPr>
          <w:rFonts w:ascii="Times New Roman" w:hAnsi="Times New Roman" w:hint="eastAsia"/>
          <w:szCs w:val="28"/>
          <w:lang w:val="nl-NL"/>
        </w:rPr>
        <w:t>đá</w:t>
      </w:r>
      <w:r w:rsidRPr="00010059">
        <w:rPr>
          <w:rFonts w:ascii="Times New Roman" w:hAnsi="Times New Roman"/>
          <w:szCs w:val="28"/>
          <w:lang w:val="nl-NL"/>
        </w:rPr>
        <w:t xml:space="preserve">nh giá trình </w:t>
      </w:r>
      <w:r w:rsidRPr="00010059">
        <w:rPr>
          <w:rFonts w:ascii="Times New Roman" w:hAnsi="Times New Roman" w:hint="eastAsia"/>
          <w:szCs w:val="28"/>
          <w:lang w:val="nl-NL"/>
        </w:rPr>
        <w:t>đ</w:t>
      </w:r>
      <w:r w:rsidRPr="00010059">
        <w:rPr>
          <w:rFonts w:ascii="Times New Roman" w:hAnsi="Times New Roman"/>
          <w:szCs w:val="28"/>
          <w:lang w:val="nl-NL"/>
        </w:rPr>
        <w:t xml:space="preserve">ộ phát triển </w:t>
      </w:r>
      <w:r w:rsidRPr="00010059">
        <w:rPr>
          <w:rFonts w:ascii="Times New Roman" w:hAnsi="Times New Roman" w:hint="eastAsia"/>
          <w:szCs w:val="28"/>
          <w:lang w:val="nl-NL"/>
        </w:rPr>
        <w:t>đô</w:t>
      </w:r>
      <w:r w:rsidRPr="00010059">
        <w:rPr>
          <w:rFonts w:ascii="Times New Roman" w:hAnsi="Times New Roman"/>
          <w:szCs w:val="28"/>
          <w:lang w:val="nl-NL"/>
        </w:rPr>
        <w:t xml:space="preserve"> thị và công bố loại </w:t>
      </w:r>
      <w:r w:rsidRPr="00010059">
        <w:rPr>
          <w:rFonts w:ascii="Times New Roman" w:hAnsi="Times New Roman" w:hint="eastAsia"/>
          <w:szCs w:val="28"/>
          <w:lang w:val="nl-NL"/>
        </w:rPr>
        <w:t>đô</w:t>
      </w:r>
      <w:r w:rsidRPr="00010059">
        <w:rPr>
          <w:rFonts w:ascii="Times New Roman" w:hAnsi="Times New Roman"/>
          <w:szCs w:val="28"/>
          <w:lang w:val="nl-NL"/>
        </w:rPr>
        <w:t xml:space="preserve"> thị;</w:t>
      </w:r>
    </w:p>
    <w:p w14:paraId="0FABA113" w14:textId="65A40799" w:rsidR="00B615E1" w:rsidRPr="00580600" w:rsidRDefault="00B615E1" w:rsidP="006625B3">
      <w:pPr>
        <w:spacing w:before="60" w:after="60"/>
        <w:ind w:firstLine="567"/>
        <w:jc w:val="both"/>
        <w:rPr>
          <w:rFonts w:ascii="Times New Roman" w:hAnsi="Times New Roman"/>
          <w:spacing w:val="-6"/>
          <w:szCs w:val="28"/>
          <w:lang w:val="nl-NL"/>
        </w:rPr>
      </w:pPr>
      <w:r w:rsidRPr="00580600">
        <w:rPr>
          <w:rFonts w:ascii="Times New Roman" w:hAnsi="Times New Roman"/>
          <w:spacing w:val="-6"/>
          <w:szCs w:val="28"/>
          <w:lang w:val="nl-NL"/>
        </w:rPr>
        <w:t xml:space="preserve">c) Đảm bảo đồng bộ, thống nhất với các văn bản </w:t>
      </w:r>
      <w:r w:rsidR="005E209B" w:rsidRPr="00580600">
        <w:rPr>
          <w:rFonts w:ascii="Times New Roman" w:hAnsi="Times New Roman"/>
          <w:spacing w:val="-6"/>
          <w:szCs w:val="28"/>
          <w:lang w:val="nl-NL"/>
        </w:rPr>
        <w:t>quy phạm pháp luật có liên quan.</w:t>
      </w:r>
    </w:p>
    <w:p w14:paraId="631329CB" w14:textId="77777777" w:rsidR="00B615E1" w:rsidRPr="005B05F4" w:rsidRDefault="00B615E1" w:rsidP="007B48BD">
      <w:pPr>
        <w:spacing w:before="200" w:after="60"/>
        <w:ind w:firstLine="567"/>
        <w:jc w:val="both"/>
        <w:rPr>
          <w:rFonts w:ascii="Times New Roman Bold" w:hAnsi="Times New Roman Bold"/>
          <w:b/>
          <w:spacing w:val="-8"/>
          <w:szCs w:val="28"/>
        </w:rPr>
      </w:pPr>
      <w:r w:rsidRPr="005B05F4">
        <w:rPr>
          <w:rFonts w:ascii="Times New Roman Bold" w:hAnsi="Times New Roman Bold"/>
          <w:b/>
          <w:spacing w:val="-8"/>
          <w:szCs w:val="28"/>
        </w:rPr>
        <w:t>III. PHẠM VI ĐIỀU CHỈNH, ĐỐI TƯỢNG ÁP DỤNG CỦA THÔNG TƯ</w:t>
      </w:r>
    </w:p>
    <w:p w14:paraId="71374256" w14:textId="77777777" w:rsidR="00B615E1" w:rsidRDefault="00B615E1" w:rsidP="006625B3">
      <w:pPr>
        <w:shd w:val="clear" w:color="auto" w:fill="FFFFFF"/>
        <w:tabs>
          <w:tab w:val="left" w:pos="1134"/>
        </w:tabs>
        <w:spacing w:before="60" w:after="60"/>
        <w:ind w:firstLine="567"/>
        <w:jc w:val="both"/>
        <w:rPr>
          <w:rFonts w:ascii="Times New Roman" w:hAnsi="Times New Roman"/>
          <w:b/>
          <w:szCs w:val="28"/>
          <w:lang w:eastAsia="vi-VN"/>
        </w:rPr>
      </w:pPr>
      <w:r>
        <w:rPr>
          <w:rFonts w:ascii="Times New Roman" w:hAnsi="Times New Roman"/>
          <w:b/>
          <w:szCs w:val="28"/>
          <w:lang w:eastAsia="vi-VN"/>
        </w:rPr>
        <w:t>1. Phạm vi điều chỉnh</w:t>
      </w:r>
    </w:p>
    <w:p w14:paraId="6FF8C52A" w14:textId="77777777" w:rsidR="00B615E1" w:rsidRPr="00D75A89" w:rsidRDefault="00B615E1" w:rsidP="006625B3">
      <w:pPr>
        <w:widowControl w:val="0"/>
        <w:spacing w:before="60" w:after="60"/>
        <w:ind w:firstLine="567"/>
        <w:jc w:val="both"/>
        <w:rPr>
          <w:rFonts w:ascii="Times New Roman" w:hAnsi="Times New Roman"/>
          <w:iCs/>
          <w:color w:val="000000" w:themeColor="text1"/>
          <w:spacing w:val="-4"/>
          <w:szCs w:val="28"/>
        </w:rPr>
      </w:pPr>
      <w:r w:rsidRPr="00DC7A78">
        <w:rPr>
          <w:rFonts w:ascii="Times New Roman" w:hAnsi="Times New Roman"/>
          <w:iCs/>
          <w:color w:val="000000" w:themeColor="text1"/>
          <w:spacing w:val="-4"/>
          <w:szCs w:val="28"/>
        </w:rPr>
        <w:t xml:space="preserve">Thông tư này hướng dẫn xác định </w:t>
      </w:r>
      <w:r w:rsidRPr="00D75A89">
        <w:rPr>
          <w:rFonts w:ascii="Times New Roman" w:hAnsi="Times New Roman"/>
          <w:iCs/>
          <w:color w:val="000000" w:themeColor="text1"/>
          <w:spacing w:val="-4"/>
          <w:szCs w:val="28"/>
        </w:rPr>
        <w:t xml:space="preserve">và quản lý các chi phí liên quan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ến việc xây dựng,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iều chỉnh ch</w:t>
      </w:r>
      <w:r w:rsidRPr="00D75A89">
        <w:rPr>
          <w:rFonts w:ascii="Times New Roman" w:hAnsi="Times New Roman" w:hint="eastAsia"/>
          <w:iCs/>
          <w:color w:val="000000" w:themeColor="text1"/>
          <w:spacing w:val="-4"/>
          <w:szCs w:val="28"/>
        </w:rPr>
        <w:t>ươ</w:t>
      </w:r>
      <w:r w:rsidRPr="00D75A89">
        <w:rPr>
          <w:rFonts w:ascii="Times New Roman" w:hAnsi="Times New Roman"/>
          <w:iCs/>
          <w:color w:val="000000" w:themeColor="text1"/>
          <w:spacing w:val="-4"/>
          <w:szCs w:val="28"/>
        </w:rPr>
        <w:t xml:space="preserve">ng trình, kế hoạch phát triển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tổ chức lập, thẩm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ịnh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ề án công nhận loại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báo cáo </w:t>
      </w:r>
      <w:r w:rsidRPr="00D75A89">
        <w:rPr>
          <w:rFonts w:ascii="Times New Roman" w:hAnsi="Times New Roman" w:hint="eastAsia"/>
          <w:iCs/>
          <w:color w:val="000000" w:themeColor="text1"/>
          <w:spacing w:val="-4"/>
          <w:szCs w:val="28"/>
        </w:rPr>
        <w:t>đá</w:t>
      </w:r>
      <w:r w:rsidRPr="00D75A89">
        <w:rPr>
          <w:rFonts w:ascii="Times New Roman" w:hAnsi="Times New Roman"/>
          <w:iCs/>
          <w:color w:val="000000" w:themeColor="text1"/>
          <w:spacing w:val="-4"/>
          <w:szCs w:val="28"/>
        </w:rPr>
        <w:t xml:space="preserve">nh giá trình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ộ phát triển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và công bố loại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w:t>
      </w:r>
      <w:r>
        <w:rPr>
          <w:rFonts w:ascii="Times New Roman" w:hAnsi="Times New Roman"/>
          <w:iCs/>
          <w:color w:val="000000" w:themeColor="text1"/>
          <w:spacing w:val="-4"/>
          <w:szCs w:val="28"/>
        </w:rPr>
        <w:t>.</w:t>
      </w:r>
    </w:p>
    <w:p w14:paraId="35B0DA10" w14:textId="77777777" w:rsidR="00B615E1" w:rsidRPr="00DC7A78" w:rsidRDefault="00B615E1" w:rsidP="006625B3">
      <w:pPr>
        <w:tabs>
          <w:tab w:val="left" w:pos="709"/>
          <w:tab w:val="left" w:pos="851"/>
        </w:tabs>
        <w:spacing w:before="60" w:after="60"/>
        <w:ind w:firstLine="567"/>
        <w:jc w:val="both"/>
        <w:rPr>
          <w:rFonts w:ascii="Times New Roman" w:hAnsi="Times New Roman"/>
          <w:b/>
          <w:color w:val="000000" w:themeColor="text1"/>
          <w:szCs w:val="28"/>
        </w:rPr>
      </w:pPr>
      <w:r w:rsidRPr="00DC7A78">
        <w:rPr>
          <w:rFonts w:ascii="Times New Roman" w:hAnsi="Times New Roman"/>
          <w:b/>
          <w:color w:val="000000" w:themeColor="text1"/>
          <w:szCs w:val="28"/>
        </w:rPr>
        <w:t>2. Đối tượng áp dụng</w:t>
      </w:r>
    </w:p>
    <w:p w14:paraId="5CAA70C0" w14:textId="4787933B" w:rsidR="00B615E1" w:rsidRPr="00010059" w:rsidRDefault="00B615E1" w:rsidP="006625B3">
      <w:pPr>
        <w:widowControl w:val="0"/>
        <w:spacing w:before="60" w:after="60"/>
        <w:ind w:firstLine="567"/>
        <w:jc w:val="both"/>
        <w:rPr>
          <w:rFonts w:ascii="Times New Roman" w:hAnsi="Times New Roman"/>
          <w:iCs/>
          <w:color w:val="000000" w:themeColor="text1"/>
          <w:spacing w:val="-4"/>
          <w:szCs w:val="28"/>
        </w:rPr>
      </w:pPr>
      <w:bookmarkStart w:id="4" w:name="_Hlk204241760"/>
      <w:r w:rsidRPr="00DC7A78">
        <w:rPr>
          <w:rFonts w:ascii="Times New Roman" w:hAnsi="Times New Roman"/>
          <w:color w:val="000000" w:themeColor="text1"/>
          <w:szCs w:val="28"/>
        </w:rPr>
        <w:t xml:space="preserve">Thông tư này áp dụng đối với </w:t>
      </w:r>
      <w:bookmarkEnd w:id="4"/>
      <w:r>
        <w:rPr>
          <w:rFonts w:ascii="Times New Roman" w:hAnsi="Times New Roman"/>
          <w:color w:val="000000" w:themeColor="text1"/>
          <w:szCs w:val="28"/>
        </w:rPr>
        <w:t>c</w:t>
      </w:r>
      <w:r w:rsidRPr="00D75A89">
        <w:rPr>
          <w:rFonts w:ascii="Times New Roman" w:hAnsi="Times New Roman"/>
          <w:color w:val="000000" w:themeColor="text1"/>
          <w:szCs w:val="28"/>
        </w:rPr>
        <w:t>ác</w:t>
      </w:r>
      <w:r>
        <w:rPr>
          <w:rFonts w:ascii="Times New Roman" w:hAnsi="Times New Roman"/>
          <w:color w:val="000000" w:themeColor="text1"/>
          <w:szCs w:val="28"/>
        </w:rPr>
        <w:t xml:space="preserve"> cơ quan,</w:t>
      </w:r>
      <w:r w:rsidRPr="00D75A89">
        <w:rPr>
          <w:rFonts w:ascii="Times New Roman" w:hAnsi="Times New Roman"/>
          <w:color w:val="000000" w:themeColor="text1"/>
          <w:szCs w:val="28"/>
        </w:rPr>
        <w:t xml:space="preserve"> tổ chức, cá nhân</w:t>
      </w:r>
      <w:r>
        <w:rPr>
          <w:rFonts w:ascii="Times New Roman" w:hAnsi="Times New Roman"/>
          <w:color w:val="000000" w:themeColor="text1"/>
          <w:szCs w:val="28"/>
        </w:rPr>
        <w:t xml:space="preserve"> có liên quan đến việc </w:t>
      </w:r>
      <w:r w:rsidRPr="00DC7A78">
        <w:rPr>
          <w:rFonts w:ascii="Times New Roman" w:hAnsi="Times New Roman"/>
          <w:iCs/>
          <w:color w:val="000000" w:themeColor="text1"/>
          <w:spacing w:val="-4"/>
          <w:szCs w:val="28"/>
        </w:rPr>
        <w:t xml:space="preserve">xác định </w:t>
      </w:r>
      <w:r w:rsidRPr="00D75A89">
        <w:rPr>
          <w:rFonts w:ascii="Times New Roman" w:hAnsi="Times New Roman"/>
          <w:iCs/>
          <w:color w:val="000000" w:themeColor="text1"/>
          <w:spacing w:val="-4"/>
          <w:szCs w:val="28"/>
        </w:rPr>
        <w:t xml:space="preserve">và quản lý các chi phí liên quan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ến việc xây dựng,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iều chỉnh ch</w:t>
      </w:r>
      <w:r w:rsidRPr="00D75A89">
        <w:rPr>
          <w:rFonts w:ascii="Times New Roman" w:hAnsi="Times New Roman" w:hint="eastAsia"/>
          <w:iCs/>
          <w:color w:val="000000" w:themeColor="text1"/>
          <w:spacing w:val="-4"/>
          <w:szCs w:val="28"/>
        </w:rPr>
        <w:t>ươ</w:t>
      </w:r>
      <w:r w:rsidRPr="00D75A89">
        <w:rPr>
          <w:rFonts w:ascii="Times New Roman" w:hAnsi="Times New Roman"/>
          <w:iCs/>
          <w:color w:val="000000" w:themeColor="text1"/>
          <w:spacing w:val="-4"/>
          <w:szCs w:val="28"/>
        </w:rPr>
        <w:t xml:space="preserve">ng trình, kế hoạch phát triển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tổ chức lập, thẩm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ịnh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ề án công nhận loại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báo cáo </w:t>
      </w:r>
      <w:r w:rsidRPr="00D75A89">
        <w:rPr>
          <w:rFonts w:ascii="Times New Roman" w:hAnsi="Times New Roman" w:hint="eastAsia"/>
          <w:iCs/>
          <w:color w:val="000000" w:themeColor="text1"/>
          <w:spacing w:val="-4"/>
          <w:szCs w:val="28"/>
        </w:rPr>
        <w:t>đá</w:t>
      </w:r>
      <w:r w:rsidRPr="00D75A89">
        <w:rPr>
          <w:rFonts w:ascii="Times New Roman" w:hAnsi="Times New Roman"/>
          <w:iCs/>
          <w:color w:val="000000" w:themeColor="text1"/>
          <w:spacing w:val="-4"/>
          <w:szCs w:val="28"/>
        </w:rPr>
        <w:t xml:space="preserve">nh giá trình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ộ phát triển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và công bố loại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w:t>
      </w:r>
      <w:r>
        <w:rPr>
          <w:rFonts w:ascii="Times New Roman" w:hAnsi="Times New Roman"/>
          <w:iCs/>
          <w:color w:val="000000" w:themeColor="text1"/>
          <w:spacing w:val="-4"/>
          <w:szCs w:val="28"/>
        </w:rPr>
        <w:t>.</w:t>
      </w:r>
    </w:p>
    <w:p w14:paraId="508D3060" w14:textId="238416C1" w:rsidR="001D2B0E" w:rsidRPr="009456D0" w:rsidRDefault="00F46A27" w:rsidP="007B48BD">
      <w:pPr>
        <w:pStyle w:val="Heading1"/>
        <w:keepNext w:val="0"/>
        <w:keepLines w:val="0"/>
        <w:widowControl w:val="0"/>
        <w:spacing w:before="200" w:after="60"/>
        <w:ind w:firstLine="567"/>
        <w:jc w:val="both"/>
        <w:rPr>
          <w:rFonts w:ascii="Times New Roman" w:hAnsi="Times New Roman" w:cs="Times New Roman"/>
          <w:b/>
          <w:bCs/>
          <w:color w:val="000000" w:themeColor="text1"/>
          <w:spacing w:val="-2"/>
          <w:sz w:val="28"/>
          <w:szCs w:val="28"/>
          <w:lang w:val="vi-VN"/>
        </w:rPr>
      </w:pPr>
      <w:r w:rsidRPr="009456D0">
        <w:rPr>
          <w:rFonts w:ascii="Times New Roman" w:hAnsi="Times New Roman" w:cs="Times New Roman"/>
          <w:b/>
          <w:bCs/>
          <w:color w:val="000000" w:themeColor="text1"/>
          <w:spacing w:val="-2"/>
          <w:sz w:val="28"/>
          <w:szCs w:val="28"/>
          <w:lang w:val="vi-VN"/>
        </w:rPr>
        <w:t>I</w:t>
      </w:r>
      <w:r w:rsidR="00B615E1">
        <w:rPr>
          <w:rFonts w:ascii="Times New Roman" w:hAnsi="Times New Roman" w:cs="Times New Roman"/>
          <w:b/>
          <w:bCs/>
          <w:color w:val="000000" w:themeColor="text1"/>
          <w:spacing w:val="-2"/>
          <w:sz w:val="28"/>
          <w:szCs w:val="28"/>
        </w:rPr>
        <w:t>V</w:t>
      </w:r>
      <w:r w:rsidR="001D2B0E" w:rsidRPr="009456D0">
        <w:rPr>
          <w:rFonts w:ascii="Times New Roman" w:hAnsi="Times New Roman" w:cs="Times New Roman"/>
          <w:b/>
          <w:bCs/>
          <w:color w:val="000000" w:themeColor="text1"/>
          <w:spacing w:val="-2"/>
          <w:sz w:val="28"/>
          <w:szCs w:val="28"/>
          <w:lang w:val="vi-VN"/>
        </w:rPr>
        <w:t xml:space="preserve">. </w:t>
      </w:r>
      <w:r w:rsidRPr="009456D0">
        <w:rPr>
          <w:rFonts w:ascii="Times New Roman" w:hAnsi="Times New Roman" w:cs="Times New Roman"/>
          <w:b/>
          <w:bCs/>
          <w:color w:val="000000" w:themeColor="text1"/>
          <w:spacing w:val="-2"/>
          <w:sz w:val="28"/>
          <w:szCs w:val="28"/>
          <w:lang w:val="vi-VN"/>
        </w:rPr>
        <w:t xml:space="preserve">QUÁ TRÌNH </w:t>
      </w:r>
      <w:r w:rsidR="006A7834" w:rsidRPr="009456D0">
        <w:rPr>
          <w:rFonts w:ascii="Times New Roman" w:hAnsi="Times New Roman" w:cs="Times New Roman"/>
          <w:b/>
          <w:bCs/>
          <w:color w:val="000000" w:themeColor="text1"/>
          <w:spacing w:val="-2"/>
          <w:sz w:val="28"/>
          <w:szCs w:val="28"/>
          <w:lang w:val="vi-VN"/>
        </w:rPr>
        <w:t xml:space="preserve">SOẠN THẢO </w:t>
      </w:r>
      <w:r w:rsidRPr="009456D0">
        <w:rPr>
          <w:rFonts w:ascii="Times New Roman" w:hAnsi="Times New Roman" w:cs="Times New Roman"/>
          <w:b/>
          <w:bCs/>
          <w:color w:val="000000" w:themeColor="text1"/>
          <w:spacing w:val="-2"/>
          <w:sz w:val="28"/>
          <w:szCs w:val="28"/>
          <w:lang w:val="vi-VN"/>
        </w:rPr>
        <w:t>THÔNG TƯ</w:t>
      </w:r>
    </w:p>
    <w:p w14:paraId="2E3D62A7" w14:textId="0EBDD1F3" w:rsidR="00BD512A" w:rsidRPr="009456D0" w:rsidRDefault="00162959" w:rsidP="006625B3">
      <w:pPr>
        <w:widowControl w:val="0"/>
        <w:spacing w:before="60" w:after="60"/>
        <w:ind w:firstLine="567"/>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Việc soạn thảo Thông tư đã triển khai theo quy định của Luật</w:t>
      </w:r>
      <w:r w:rsidR="00930F3F" w:rsidRPr="009456D0">
        <w:rPr>
          <w:rFonts w:ascii="Times New Roman" w:hAnsi="Times New Roman"/>
          <w:color w:val="000000" w:themeColor="text1"/>
          <w:szCs w:val="28"/>
          <w:lang w:val="vi-VN"/>
        </w:rPr>
        <w:t xml:space="preserve"> số </w:t>
      </w:r>
      <w:r w:rsidR="006C48E5" w:rsidRPr="009456D0">
        <w:rPr>
          <w:rFonts w:ascii="Times New Roman" w:hAnsi="Times New Roman"/>
          <w:color w:val="000000" w:themeColor="text1"/>
          <w:szCs w:val="28"/>
          <w:lang w:val="vi-VN"/>
        </w:rPr>
        <w:t>64/</w:t>
      </w:r>
      <w:r w:rsidR="00930F3F" w:rsidRPr="009456D0">
        <w:rPr>
          <w:rFonts w:ascii="Times New Roman" w:hAnsi="Times New Roman"/>
          <w:color w:val="000000" w:themeColor="text1"/>
          <w:szCs w:val="28"/>
          <w:lang w:val="vi-VN"/>
        </w:rPr>
        <w:t>20</w:t>
      </w:r>
      <w:r w:rsidR="006C48E5" w:rsidRPr="009456D0">
        <w:rPr>
          <w:rFonts w:ascii="Times New Roman" w:hAnsi="Times New Roman"/>
          <w:color w:val="000000" w:themeColor="text1"/>
          <w:szCs w:val="28"/>
          <w:lang w:val="vi-VN"/>
        </w:rPr>
        <w:t>2</w:t>
      </w:r>
      <w:r w:rsidR="00930F3F" w:rsidRPr="009456D0">
        <w:rPr>
          <w:rFonts w:ascii="Times New Roman" w:hAnsi="Times New Roman"/>
          <w:color w:val="000000" w:themeColor="text1"/>
          <w:szCs w:val="28"/>
          <w:lang w:val="vi-VN"/>
        </w:rPr>
        <w:t>5/QH1</w:t>
      </w:r>
      <w:r w:rsidR="006C48E5" w:rsidRPr="009456D0">
        <w:rPr>
          <w:rFonts w:ascii="Times New Roman" w:hAnsi="Times New Roman"/>
          <w:color w:val="000000" w:themeColor="text1"/>
          <w:szCs w:val="28"/>
          <w:lang w:val="vi-VN"/>
        </w:rPr>
        <w:t>5</w:t>
      </w:r>
      <w:r w:rsidR="00930F3F" w:rsidRPr="009456D0">
        <w:rPr>
          <w:rFonts w:ascii="Times New Roman" w:hAnsi="Times New Roman"/>
          <w:color w:val="000000" w:themeColor="text1"/>
          <w:szCs w:val="28"/>
          <w:lang w:val="vi-VN"/>
        </w:rPr>
        <w:t xml:space="preserve"> về </w:t>
      </w:r>
      <w:r w:rsidRPr="009456D0">
        <w:rPr>
          <w:rFonts w:ascii="Times New Roman" w:hAnsi="Times New Roman"/>
          <w:color w:val="000000" w:themeColor="text1"/>
          <w:szCs w:val="28"/>
          <w:lang w:val="vi-VN"/>
        </w:rPr>
        <w:t>ban hành văn bản quy phạm pháp luật</w:t>
      </w:r>
      <w:r w:rsidR="00D069B1" w:rsidRPr="009456D0">
        <w:rPr>
          <w:rFonts w:ascii="Times New Roman" w:hAnsi="Times New Roman"/>
          <w:color w:val="000000" w:themeColor="text1"/>
          <w:szCs w:val="28"/>
          <w:lang w:val="vi-VN"/>
        </w:rPr>
        <w:t xml:space="preserve"> </w:t>
      </w:r>
      <w:r w:rsidRPr="009456D0">
        <w:rPr>
          <w:rFonts w:ascii="Times New Roman" w:hAnsi="Times New Roman"/>
          <w:color w:val="000000" w:themeColor="text1"/>
          <w:szCs w:val="28"/>
          <w:lang w:val="vi-VN"/>
        </w:rPr>
        <w:t xml:space="preserve">và </w:t>
      </w:r>
      <w:r w:rsidR="005E5D91" w:rsidRPr="009456D0">
        <w:rPr>
          <w:rFonts w:ascii="Times New Roman" w:hAnsi="Times New Roman"/>
          <w:color w:val="000000" w:themeColor="text1"/>
          <w:szCs w:val="28"/>
          <w:lang w:val="pt-BR"/>
        </w:rPr>
        <w:t>Quyết định số 706/QĐ-BXD ngày 28/5/2025 của Bộ trưởng Bộ Xây dựng ban hành quy chế soạn thảo, ban hành và tổ chức thi hành văn bản quy phạm pháp luật thuộc phạm vi chức năng quản lý nhà nước của Bộ Xây dựng</w:t>
      </w:r>
      <w:r w:rsidRPr="009456D0">
        <w:rPr>
          <w:rFonts w:ascii="Times New Roman" w:hAnsi="Times New Roman"/>
          <w:color w:val="000000" w:themeColor="text1"/>
          <w:spacing w:val="-4"/>
          <w:szCs w:val="28"/>
          <w:lang w:val="vi-VN"/>
        </w:rPr>
        <w:t>, cụ thể</w:t>
      </w:r>
      <w:r w:rsidR="00387DE5" w:rsidRPr="009456D0">
        <w:rPr>
          <w:rFonts w:ascii="Times New Roman" w:hAnsi="Times New Roman"/>
          <w:color w:val="000000" w:themeColor="text1"/>
          <w:spacing w:val="-4"/>
          <w:szCs w:val="28"/>
          <w:lang w:val="vi-VN"/>
        </w:rPr>
        <w:t>:</w:t>
      </w:r>
      <w:r w:rsidR="00BD512A" w:rsidRPr="009456D0">
        <w:rPr>
          <w:rFonts w:ascii="Times New Roman" w:hAnsi="Times New Roman"/>
          <w:color w:val="000000" w:themeColor="text1"/>
          <w:szCs w:val="28"/>
          <w:lang w:val="vi-VN"/>
        </w:rPr>
        <w:t xml:space="preserve"> </w:t>
      </w:r>
    </w:p>
    <w:p w14:paraId="3BAE3A93" w14:textId="2D826729" w:rsidR="00162959" w:rsidRPr="009456D0" w:rsidRDefault="00162959" w:rsidP="006625B3">
      <w:pPr>
        <w:widowControl w:val="0"/>
        <w:tabs>
          <w:tab w:val="right" w:leader="dot" w:pos="8640"/>
        </w:tabs>
        <w:spacing w:before="60" w:after="60"/>
        <w:ind w:firstLine="567"/>
        <w:jc w:val="both"/>
        <w:rPr>
          <w:rFonts w:ascii="Times New Roman" w:hAnsi="Times New Roman"/>
          <w:color w:val="000000" w:themeColor="text1"/>
          <w:szCs w:val="28"/>
          <w:lang w:val="pt-BR"/>
        </w:rPr>
      </w:pPr>
      <w:r w:rsidRPr="009456D0">
        <w:rPr>
          <w:rFonts w:ascii="Times New Roman" w:hAnsi="Times New Roman"/>
          <w:color w:val="000000" w:themeColor="text1"/>
          <w:szCs w:val="28"/>
          <w:lang w:val="pt-BR"/>
        </w:rPr>
        <w:t xml:space="preserve">- Tiến hành đánh giá, tổng kết việc xác định và quản lý </w:t>
      </w:r>
      <w:r w:rsidR="00BD57C0" w:rsidRPr="009456D0">
        <w:rPr>
          <w:rFonts w:ascii="Times New Roman" w:hAnsi="Times New Roman"/>
          <w:color w:val="000000" w:themeColor="text1"/>
          <w:szCs w:val="28"/>
          <w:lang w:val="pt-BR"/>
        </w:rPr>
        <w:t xml:space="preserve">một số </w:t>
      </w:r>
      <w:r w:rsidRPr="009456D0">
        <w:rPr>
          <w:rFonts w:ascii="Times New Roman" w:hAnsi="Times New Roman"/>
          <w:color w:val="000000" w:themeColor="text1"/>
          <w:szCs w:val="28"/>
          <w:lang w:val="pt-BR"/>
        </w:rPr>
        <w:t xml:space="preserve">chi phí liên quan đến phát triển đô thị thông qua việc tổng hợp các kiến nghị của các </w:t>
      </w:r>
      <w:r w:rsidR="004627CD" w:rsidRPr="009456D0">
        <w:rPr>
          <w:rFonts w:ascii="Times New Roman" w:hAnsi="Times New Roman"/>
          <w:color w:val="000000" w:themeColor="text1"/>
          <w:szCs w:val="28"/>
          <w:lang w:val="pt-BR"/>
        </w:rPr>
        <w:t>địa phương</w:t>
      </w:r>
      <w:r w:rsidR="00640875" w:rsidRPr="009456D0">
        <w:rPr>
          <w:rFonts w:ascii="Times New Roman" w:hAnsi="Times New Roman"/>
          <w:color w:val="000000" w:themeColor="text1"/>
          <w:szCs w:val="28"/>
          <w:lang w:val="pt-BR"/>
        </w:rPr>
        <w:t>, hiệp hội nghề nghiệp</w:t>
      </w:r>
      <w:r w:rsidR="003652A3" w:rsidRPr="009456D0">
        <w:rPr>
          <w:rStyle w:val="FootnoteReference"/>
          <w:rFonts w:ascii="Times New Roman" w:hAnsi="Times New Roman"/>
          <w:color w:val="000000" w:themeColor="text1"/>
          <w:szCs w:val="28"/>
          <w:lang w:val="pt-BR"/>
        </w:rPr>
        <w:footnoteReference w:id="6"/>
      </w:r>
      <w:r w:rsidRPr="009456D0">
        <w:rPr>
          <w:rFonts w:ascii="Times New Roman" w:hAnsi="Times New Roman"/>
          <w:color w:val="000000" w:themeColor="text1"/>
          <w:szCs w:val="28"/>
          <w:lang w:val="pt-BR"/>
        </w:rPr>
        <w:t xml:space="preserve"> cũng như việc chủ động đánh giá của Viện Kinh tế xây dựng;</w:t>
      </w:r>
    </w:p>
    <w:p w14:paraId="2609ED8C" w14:textId="232C0330" w:rsidR="00162959" w:rsidRPr="009456D0" w:rsidRDefault="00162959" w:rsidP="006625B3">
      <w:pPr>
        <w:widowControl w:val="0"/>
        <w:tabs>
          <w:tab w:val="right" w:leader="dot" w:pos="8640"/>
        </w:tabs>
        <w:spacing w:before="60" w:after="60"/>
        <w:ind w:firstLine="567"/>
        <w:jc w:val="both"/>
        <w:rPr>
          <w:rFonts w:ascii="Times New Roman" w:hAnsi="Times New Roman"/>
          <w:color w:val="000000" w:themeColor="text1"/>
          <w:szCs w:val="28"/>
          <w:lang w:val="pt-BR"/>
        </w:rPr>
      </w:pPr>
      <w:r w:rsidRPr="009456D0">
        <w:rPr>
          <w:rFonts w:ascii="Times New Roman" w:hAnsi="Times New Roman"/>
          <w:color w:val="000000" w:themeColor="text1"/>
          <w:szCs w:val="28"/>
          <w:lang w:val="pt-BR"/>
        </w:rPr>
        <w:t xml:space="preserve">- Xây dựng đề cương, dự thảo kế hoạch soạn thảo Thông tư </w:t>
      </w:r>
      <w:r w:rsidR="00895659" w:rsidRPr="009456D0">
        <w:rPr>
          <w:rFonts w:ascii="Times New Roman" w:hAnsi="Times New Roman"/>
          <w:color w:val="000000" w:themeColor="text1"/>
          <w:szCs w:val="28"/>
          <w:lang w:val="pt-BR"/>
        </w:rPr>
        <w:t xml:space="preserve">báo cáo Bộ Xây dựng để </w:t>
      </w:r>
      <w:r w:rsidRPr="009456D0">
        <w:rPr>
          <w:rFonts w:ascii="Times New Roman" w:hAnsi="Times New Roman"/>
          <w:color w:val="000000" w:themeColor="text1"/>
          <w:szCs w:val="28"/>
          <w:lang w:val="pt-BR"/>
        </w:rPr>
        <w:t>làm cơ sở thực hiện</w:t>
      </w:r>
      <w:r w:rsidR="00D069B1" w:rsidRPr="009456D0">
        <w:rPr>
          <w:rStyle w:val="FootnoteReference"/>
          <w:rFonts w:ascii="Times New Roman" w:hAnsi="Times New Roman"/>
          <w:color w:val="000000" w:themeColor="text1"/>
          <w:szCs w:val="28"/>
          <w:lang w:val="pt-BR"/>
        </w:rPr>
        <w:footnoteReference w:id="7"/>
      </w:r>
      <w:r w:rsidRPr="009456D0">
        <w:rPr>
          <w:rFonts w:ascii="Times New Roman" w:hAnsi="Times New Roman"/>
          <w:color w:val="000000" w:themeColor="text1"/>
          <w:szCs w:val="28"/>
          <w:lang w:val="pt-BR"/>
        </w:rPr>
        <w:t>;</w:t>
      </w:r>
    </w:p>
    <w:p w14:paraId="65EAED06" w14:textId="59B8CB9C" w:rsidR="00162959" w:rsidRPr="009456D0" w:rsidRDefault="00162959" w:rsidP="006625B3">
      <w:pPr>
        <w:widowControl w:val="0"/>
        <w:tabs>
          <w:tab w:val="right" w:leader="dot" w:pos="8640"/>
        </w:tabs>
        <w:spacing w:before="60" w:after="60"/>
        <w:ind w:firstLine="567"/>
        <w:jc w:val="both"/>
        <w:rPr>
          <w:rFonts w:ascii="Times New Roman" w:hAnsi="Times New Roman"/>
          <w:color w:val="000000" w:themeColor="text1"/>
          <w:szCs w:val="28"/>
          <w:lang w:val="pt-BR"/>
        </w:rPr>
      </w:pPr>
      <w:r w:rsidRPr="009456D0">
        <w:rPr>
          <w:rFonts w:ascii="Times New Roman" w:hAnsi="Times New Roman"/>
          <w:color w:val="000000" w:themeColor="text1"/>
          <w:szCs w:val="28"/>
          <w:lang w:val="pt-BR"/>
        </w:rPr>
        <w:t xml:space="preserve">- Dự thảo Thông tư (dự thảo 1) và tổ chức lấy ý kiến góp ý </w:t>
      </w:r>
      <w:r w:rsidR="009C111F" w:rsidRPr="009456D0">
        <w:rPr>
          <w:rFonts w:ascii="Times New Roman" w:hAnsi="Times New Roman"/>
          <w:color w:val="000000" w:themeColor="text1"/>
          <w:szCs w:val="28"/>
          <w:lang w:val="pt-BR"/>
        </w:rPr>
        <w:t xml:space="preserve">trực tiếp </w:t>
      </w:r>
      <w:r w:rsidRPr="009456D0">
        <w:rPr>
          <w:rFonts w:ascii="Times New Roman" w:hAnsi="Times New Roman"/>
          <w:color w:val="000000" w:themeColor="text1"/>
          <w:szCs w:val="28"/>
          <w:lang w:val="pt-BR"/>
        </w:rPr>
        <w:t xml:space="preserve">của </w:t>
      </w:r>
      <w:r w:rsidR="009C111F" w:rsidRPr="009456D0">
        <w:rPr>
          <w:rFonts w:ascii="Times New Roman" w:hAnsi="Times New Roman"/>
          <w:color w:val="000000" w:themeColor="text1"/>
          <w:szCs w:val="28"/>
          <w:lang w:val="pt-BR"/>
        </w:rPr>
        <w:t xml:space="preserve">một số </w:t>
      </w:r>
      <w:r w:rsidRPr="009456D0">
        <w:rPr>
          <w:rFonts w:ascii="Times New Roman" w:hAnsi="Times New Roman"/>
          <w:color w:val="000000" w:themeColor="text1"/>
          <w:szCs w:val="28"/>
          <w:lang w:val="pt-BR"/>
        </w:rPr>
        <w:t>đơn vị chức năng thuộc Bộ Xây dựng (Cục Phát triển đô thị</w:t>
      </w:r>
      <w:r w:rsidR="00357EA3" w:rsidRPr="009456D0">
        <w:rPr>
          <w:rFonts w:ascii="Times New Roman" w:hAnsi="Times New Roman"/>
          <w:color w:val="000000" w:themeColor="text1"/>
          <w:szCs w:val="28"/>
          <w:lang w:val="pt-BR"/>
        </w:rPr>
        <w:t>;</w:t>
      </w:r>
      <w:r w:rsidRPr="009456D0">
        <w:rPr>
          <w:rFonts w:ascii="Times New Roman" w:hAnsi="Times New Roman"/>
          <w:color w:val="000000" w:themeColor="text1"/>
          <w:szCs w:val="28"/>
          <w:lang w:val="pt-BR"/>
        </w:rPr>
        <w:t xml:space="preserve"> Cục Kinh tế xây dựng</w:t>
      </w:r>
      <w:r w:rsidR="00357EA3" w:rsidRPr="009456D0">
        <w:rPr>
          <w:rFonts w:ascii="Times New Roman" w:hAnsi="Times New Roman"/>
          <w:color w:val="000000" w:themeColor="text1"/>
          <w:szCs w:val="28"/>
          <w:lang w:val="pt-BR"/>
        </w:rPr>
        <w:t>; Viện Quy hoạch đô thị và nông thôn Quốc gia; Viện Kiến trúc Quốc gia</w:t>
      </w:r>
      <w:r w:rsidRPr="009456D0">
        <w:rPr>
          <w:rFonts w:ascii="Times New Roman" w:hAnsi="Times New Roman"/>
          <w:color w:val="000000" w:themeColor="text1"/>
          <w:szCs w:val="28"/>
          <w:lang w:val="pt-BR"/>
        </w:rPr>
        <w:t>);</w:t>
      </w:r>
      <w:r w:rsidRPr="009456D0">
        <w:rPr>
          <w:rFonts w:ascii="Times New Roman" w:hAnsi="Times New Roman"/>
          <w:b/>
          <w:i/>
          <w:color w:val="000000" w:themeColor="text1"/>
          <w:szCs w:val="28"/>
          <w:lang w:val="pt-BR"/>
        </w:rPr>
        <w:t xml:space="preserve"> </w:t>
      </w:r>
    </w:p>
    <w:p w14:paraId="4831DEC7" w14:textId="77777777" w:rsidR="00277074" w:rsidRDefault="00162959" w:rsidP="006625B3">
      <w:pPr>
        <w:widowControl w:val="0"/>
        <w:tabs>
          <w:tab w:val="right" w:leader="dot" w:pos="8640"/>
        </w:tabs>
        <w:spacing w:before="60" w:after="60"/>
        <w:ind w:firstLine="567"/>
        <w:jc w:val="both"/>
        <w:rPr>
          <w:rFonts w:ascii="Times New Roman" w:hAnsi="Times New Roman"/>
          <w:color w:val="000000" w:themeColor="text1"/>
          <w:szCs w:val="28"/>
          <w:lang w:val="pt-BR"/>
        </w:rPr>
      </w:pPr>
      <w:r w:rsidRPr="009456D0">
        <w:rPr>
          <w:rFonts w:ascii="Times New Roman" w:hAnsi="Times New Roman"/>
          <w:color w:val="000000" w:themeColor="text1"/>
          <w:szCs w:val="28"/>
          <w:lang w:val="pt-BR"/>
        </w:rPr>
        <w:t xml:space="preserve">- Tiếp thu ý kiến góp ý các đơn vị chức năng để hoàn thiện dự thảo Thông tư (dự thảo 2); </w:t>
      </w:r>
    </w:p>
    <w:p w14:paraId="0093DEDE" w14:textId="243ED2AA" w:rsidR="00162959" w:rsidRPr="009456D0" w:rsidRDefault="00277074" w:rsidP="006625B3">
      <w:pPr>
        <w:widowControl w:val="0"/>
        <w:tabs>
          <w:tab w:val="right" w:leader="dot" w:pos="8640"/>
        </w:tabs>
        <w:spacing w:before="60" w:after="60"/>
        <w:ind w:firstLine="567"/>
        <w:jc w:val="both"/>
        <w:rPr>
          <w:rFonts w:ascii="Times New Roman" w:hAnsi="Times New Roman"/>
          <w:color w:val="000000" w:themeColor="text1"/>
          <w:szCs w:val="28"/>
          <w:lang w:val="pt-BR"/>
        </w:rPr>
      </w:pPr>
      <w:r>
        <w:rPr>
          <w:rFonts w:ascii="Times New Roman" w:hAnsi="Times New Roman"/>
          <w:color w:val="000000" w:themeColor="text1"/>
          <w:szCs w:val="28"/>
          <w:lang w:val="pt-BR"/>
        </w:rPr>
        <w:t>- X</w:t>
      </w:r>
      <w:r w:rsidR="00162959" w:rsidRPr="009456D0">
        <w:rPr>
          <w:rFonts w:ascii="Times New Roman" w:hAnsi="Times New Roman"/>
          <w:color w:val="000000" w:themeColor="text1"/>
          <w:szCs w:val="28"/>
          <w:lang w:val="pt-BR"/>
        </w:rPr>
        <w:t>in ý kiến chỉ đạo của Thứ trưởng phụ trách</w:t>
      </w:r>
      <w:r w:rsidR="00A03A32">
        <w:rPr>
          <w:rFonts w:ascii="Times New Roman" w:hAnsi="Times New Roman"/>
          <w:color w:val="000000" w:themeColor="text1"/>
          <w:szCs w:val="28"/>
          <w:lang w:val="pt-BR"/>
        </w:rPr>
        <w:t xml:space="preserve"> để hoàn thiện dự thảo Thông tư (dự thảo 3)</w:t>
      </w:r>
      <w:r w:rsidR="00162959" w:rsidRPr="009456D0">
        <w:rPr>
          <w:rFonts w:ascii="Times New Roman" w:hAnsi="Times New Roman"/>
          <w:color w:val="000000" w:themeColor="text1"/>
          <w:szCs w:val="28"/>
          <w:lang w:val="pt-BR"/>
        </w:rPr>
        <w:t xml:space="preserve"> trước khi đăng tải trên </w:t>
      </w:r>
      <w:r w:rsidR="000F6E69" w:rsidRPr="009456D0">
        <w:rPr>
          <w:rFonts w:ascii="Times New Roman" w:hAnsi="Times New Roman"/>
          <w:color w:val="000000" w:themeColor="text1"/>
          <w:szCs w:val="28"/>
          <w:lang w:val="pt-BR"/>
        </w:rPr>
        <w:t xml:space="preserve">Cổng thông tin điện tử Chính phủ, Cổng thông tin điện tử Bộ Xây dựng </w:t>
      </w:r>
      <w:r w:rsidR="00FD6F37">
        <w:rPr>
          <w:rFonts w:ascii="Times New Roman" w:hAnsi="Times New Roman"/>
          <w:color w:val="000000" w:themeColor="text1"/>
          <w:szCs w:val="28"/>
          <w:lang w:val="pt-BR"/>
        </w:rPr>
        <w:t>để</w:t>
      </w:r>
      <w:r w:rsidR="00162959" w:rsidRPr="009456D0">
        <w:rPr>
          <w:rFonts w:ascii="Times New Roman" w:hAnsi="Times New Roman"/>
          <w:color w:val="000000" w:themeColor="text1"/>
          <w:szCs w:val="28"/>
          <w:lang w:val="pt-BR"/>
        </w:rPr>
        <w:t xml:space="preserve"> gửi lấy ý kiến </w:t>
      </w:r>
      <w:r w:rsidR="000F6E69" w:rsidRPr="009456D0">
        <w:rPr>
          <w:rFonts w:ascii="Times New Roman" w:hAnsi="Times New Roman"/>
          <w:color w:val="000000" w:themeColor="text1"/>
          <w:szCs w:val="28"/>
          <w:lang w:val="pt-BR"/>
        </w:rPr>
        <w:t xml:space="preserve">trực tiếp tại </w:t>
      </w:r>
      <w:r w:rsidR="00357EA3" w:rsidRPr="009456D0">
        <w:rPr>
          <w:rFonts w:ascii="Times New Roman" w:hAnsi="Times New Roman"/>
          <w:color w:val="000000" w:themeColor="text1"/>
          <w:szCs w:val="28"/>
          <w:lang w:val="pt-BR"/>
        </w:rPr>
        <w:t xml:space="preserve">34 </w:t>
      </w:r>
      <w:r w:rsidR="000F6E69" w:rsidRPr="009456D0">
        <w:rPr>
          <w:rFonts w:ascii="Times New Roman" w:hAnsi="Times New Roman"/>
          <w:color w:val="000000" w:themeColor="text1"/>
          <w:szCs w:val="28"/>
          <w:lang w:val="pt-BR"/>
        </w:rPr>
        <w:t>tỉnh, thành phố</w:t>
      </w:r>
      <w:r w:rsidR="00846144" w:rsidRPr="009456D0">
        <w:rPr>
          <w:rFonts w:ascii="Times New Roman" w:hAnsi="Times New Roman"/>
          <w:color w:val="000000" w:themeColor="text1"/>
          <w:szCs w:val="28"/>
          <w:lang w:val="pt-BR"/>
        </w:rPr>
        <w:t xml:space="preserve">, tổ chức nghề </w:t>
      </w:r>
      <w:r w:rsidR="00846144" w:rsidRPr="009456D0">
        <w:rPr>
          <w:rFonts w:ascii="Times New Roman" w:hAnsi="Times New Roman"/>
          <w:color w:val="000000" w:themeColor="text1"/>
          <w:szCs w:val="28"/>
          <w:lang w:val="pt-BR"/>
        </w:rPr>
        <w:lastRenderedPageBreak/>
        <w:t>nghiệp, đơn vị tư vấn</w:t>
      </w:r>
      <w:r w:rsidR="000F6E69" w:rsidRPr="009456D0">
        <w:rPr>
          <w:rFonts w:ascii="Times New Roman" w:hAnsi="Times New Roman"/>
          <w:color w:val="000000" w:themeColor="text1"/>
          <w:szCs w:val="28"/>
          <w:lang w:val="pt-BR"/>
        </w:rPr>
        <w:t xml:space="preserve"> và một số Viện nghiên cứu chuyê</w:t>
      </w:r>
      <w:r w:rsidR="004569C6" w:rsidRPr="009456D0">
        <w:rPr>
          <w:rFonts w:ascii="Times New Roman" w:hAnsi="Times New Roman"/>
          <w:color w:val="000000" w:themeColor="text1"/>
          <w:szCs w:val="28"/>
          <w:lang w:val="pt-BR"/>
        </w:rPr>
        <w:t>n môn</w:t>
      </w:r>
      <w:r w:rsidR="00697786" w:rsidRPr="009456D0">
        <w:rPr>
          <w:rFonts w:ascii="Times New Roman" w:hAnsi="Times New Roman"/>
          <w:color w:val="000000" w:themeColor="text1"/>
          <w:szCs w:val="28"/>
          <w:lang w:val="pt-BR"/>
        </w:rPr>
        <w:t>.</w:t>
      </w:r>
    </w:p>
    <w:p w14:paraId="3732E9C7" w14:textId="5A212D1D" w:rsidR="00162959" w:rsidRPr="009456D0" w:rsidRDefault="00FD6F37" w:rsidP="000F0F95">
      <w:pPr>
        <w:widowControl w:val="0"/>
        <w:tabs>
          <w:tab w:val="right" w:leader="dot" w:pos="8640"/>
        </w:tabs>
        <w:spacing w:before="80" w:after="80"/>
        <w:ind w:firstLine="567"/>
        <w:jc w:val="both"/>
        <w:rPr>
          <w:rFonts w:ascii="Times New Roman" w:hAnsi="Times New Roman"/>
          <w:color w:val="000000" w:themeColor="text1"/>
          <w:szCs w:val="28"/>
          <w:lang w:val="vi-VN"/>
        </w:rPr>
      </w:pPr>
      <w:r>
        <w:rPr>
          <w:rFonts w:ascii="Times New Roman" w:hAnsi="Times New Roman"/>
          <w:color w:val="000000" w:themeColor="text1"/>
          <w:szCs w:val="28"/>
          <w:lang w:val="pt-BR"/>
        </w:rPr>
        <w:t>.........</w:t>
      </w:r>
    </w:p>
    <w:p w14:paraId="5B1B7832" w14:textId="42918B29" w:rsidR="001D2B0E" w:rsidRPr="009456D0" w:rsidRDefault="00F46A27" w:rsidP="007B48BD">
      <w:pPr>
        <w:pStyle w:val="Heading1"/>
        <w:keepNext w:val="0"/>
        <w:keepLines w:val="0"/>
        <w:widowControl w:val="0"/>
        <w:spacing w:before="200" w:after="80"/>
        <w:ind w:firstLine="567"/>
        <w:jc w:val="both"/>
        <w:rPr>
          <w:rFonts w:ascii="Times New Roman" w:hAnsi="Times New Roman" w:cs="Times New Roman"/>
          <w:b/>
          <w:bCs/>
          <w:color w:val="000000" w:themeColor="text1"/>
          <w:spacing w:val="-2"/>
          <w:sz w:val="28"/>
          <w:szCs w:val="28"/>
          <w:lang w:val="vi-VN"/>
        </w:rPr>
      </w:pPr>
      <w:r w:rsidRPr="009456D0">
        <w:rPr>
          <w:rFonts w:ascii="Times New Roman" w:hAnsi="Times New Roman" w:cs="Times New Roman"/>
          <w:b/>
          <w:bCs/>
          <w:color w:val="000000" w:themeColor="text1"/>
          <w:spacing w:val="-2"/>
          <w:sz w:val="28"/>
          <w:szCs w:val="28"/>
          <w:lang w:val="vi-VN"/>
        </w:rPr>
        <w:t>IV. BỐ CỤC VÀ NỘI DUNG CƠ BẢN CỦA THÔNG TƯ</w:t>
      </w:r>
    </w:p>
    <w:p w14:paraId="47DEED4E" w14:textId="3D0944EE" w:rsidR="00086E28" w:rsidRPr="000F0F95" w:rsidRDefault="000F0F95" w:rsidP="000F0F95">
      <w:pPr>
        <w:pStyle w:val="Heading1"/>
        <w:keepNext w:val="0"/>
        <w:keepLines w:val="0"/>
        <w:widowControl w:val="0"/>
        <w:spacing w:before="80" w:after="80"/>
        <w:ind w:firstLine="567"/>
        <w:jc w:val="both"/>
        <w:rPr>
          <w:rFonts w:ascii="Times New Roman" w:hAnsi="Times New Roman" w:cs="Times New Roman"/>
          <w:b/>
          <w:bCs/>
          <w:iCs/>
          <w:color w:val="000000" w:themeColor="text1"/>
          <w:sz w:val="28"/>
          <w:szCs w:val="28"/>
        </w:rPr>
      </w:pPr>
      <w:r w:rsidRPr="000F0F95">
        <w:rPr>
          <w:rFonts w:ascii="Times New Roman" w:hAnsi="Times New Roman" w:cs="Times New Roman"/>
          <w:b/>
          <w:bCs/>
          <w:iCs/>
          <w:color w:val="000000" w:themeColor="text1"/>
          <w:sz w:val="28"/>
          <w:szCs w:val="28"/>
        </w:rPr>
        <w:t xml:space="preserve">1. </w:t>
      </w:r>
      <w:r w:rsidR="0023411D" w:rsidRPr="000F0F95">
        <w:rPr>
          <w:rFonts w:ascii="Times New Roman" w:hAnsi="Times New Roman" w:cs="Times New Roman"/>
          <w:b/>
          <w:bCs/>
          <w:iCs/>
          <w:color w:val="000000" w:themeColor="text1"/>
          <w:sz w:val="28"/>
          <w:szCs w:val="28"/>
        </w:rPr>
        <w:t>Về b</w:t>
      </w:r>
      <w:r w:rsidR="00086E28" w:rsidRPr="000F0F95">
        <w:rPr>
          <w:rFonts w:ascii="Times New Roman" w:hAnsi="Times New Roman" w:cs="Times New Roman"/>
          <w:b/>
          <w:bCs/>
          <w:iCs/>
          <w:color w:val="000000" w:themeColor="text1"/>
          <w:sz w:val="28"/>
          <w:szCs w:val="28"/>
        </w:rPr>
        <w:t>ố cục</w:t>
      </w:r>
    </w:p>
    <w:p w14:paraId="6CD3241A" w14:textId="336449FD" w:rsidR="007F1273" w:rsidRPr="009456D0" w:rsidRDefault="007F1273" w:rsidP="000F0F95">
      <w:pPr>
        <w:widowControl w:val="0"/>
        <w:tabs>
          <w:tab w:val="right" w:leader="dot" w:pos="8640"/>
        </w:tabs>
        <w:spacing w:before="80" w:after="80"/>
        <w:ind w:firstLine="567"/>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Thông tư dự kiến bao gồm </w:t>
      </w:r>
      <w:r w:rsidR="00A03A32">
        <w:rPr>
          <w:rFonts w:ascii="Times New Roman" w:hAnsi="Times New Roman"/>
          <w:color w:val="000000" w:themeColor="text1"/>
          <w:szCs w:val="28"/>
        </w:rPr>
        <w:t>09</w:t>
      </w:r>
      <w:r w:rsidRPr="009456D0">
        <w:rPr>
          <w:rFonts w:ascii="Times New Roman" w:hAnsi="Times New Roman"/>
          <w:color w:val="000000" w:themeColor="text1"/>
          <w:szCs w:val="28"/>
          <w:lang w:val="vi-VN"/>
        </w:rPr>
        <w:t xml:space="preserve"> Điều, cụ thể là:  </w:t>
      </w:r>
    </w:p>
    <w:p w14:paraId="1D91ACCC" w14:textId="0798D595" w:rsidR="007F1273" w:rsidRPr="00BD3DF6"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BD3DF6">
        <w:rPr>
          <w:rFonts w:ascii="Times New Roman" w:hAnsi="Times New Roman" w:cs="Calibri"/>
          <w:color w:val="000000" w:themeColor="text1"/>
          <w:szCs w:val="28"/>
          <w:lang w:val="vi-VN"/>
        </w:rPr>
        <w:t>Đ</w:t>
      </w:r>
      <w:r w:rsidRPr="00BD3DF6">
        <w:rPr>
          <w:rFonts w:ascii="Times New Roman" w:hAnsi="Times New Roman"/>
          <w:color w:val="000000" w:themeColor="text1"/>
          <w:szCs w:val="28"/>
          <w:lang w:val="vi-VN"/>
        </w:rPr>
        <w:t>i</w:t>
      </w:r>
      <w:r w:rsidRPr="00BD3DF6">
        <w:rPr>
          <w:rFonts w:ascii="Times New Roman" w:hAnsi="Times New Roman" w:cs="Calibri"/>
          <w:color w:val="000000" w:themeColor="text1"/>
          <w:szCs w:val="28"/>
          <w:lang w:val="vi-VN"/>
        </w:rPr>
        <w:t>ề</w:t>
      </w:r>
      <w:r w:rsidRPr="00BD3DF6">
        <w:rPr>
          <w:rFonts w:ascii="Times New Roman" w:hAnsi="Times New Roman"/>
          <w:color w:val="000000" w:themeColor="text1"/>
          <w:szCs w:val="28"/>
          <w:lang w:val="vi-VN"/>
        </w:rPr>
        <w:t>u 1: Ph</w:t>
      </w:r>
      <w:r w:rsidRPr="00BD3DF6">
        <w:rPr>
          <w:rFonts w:ascii="Times New Roman" w:hAnsi="Times New Roman" w:cs="Calibri"/>
          <w:color w:val="000000" w:themeColor="text1"/>
          <w:szCs w:val="28"/>
          <w:lang w:val="vi-VN"/>
        </w:rPr>
        <w:t>ạ</w:t>
      </w:r>
      <w:r w:rsidRPr="00BD3DF6">
        <w:rPr>
          <w:rFonts w:ascii="Times New Roman" w:hAnsi="Times New Roman"/>
          <w:color w:val="000000" w:themeColor="text1"/>
          <w:szCs w:val="28"/>
          <w:lang w:val="vi-VN"/>
        </w:rPr>
        <w:t xml:space="preserve">m vi </w:t>
      </w:r>
      <w:r w:rsidRPr="00BD3DF6">
        <w:rPr>
          <w:rFonts w:ascii="Times New Roman" w:hAnsi="Times New Roman" w:cs="Calibri"/>
          <w:color w:val="000000" w:themeColor="text1"/>
          <w:szCs w:val="28"/>
          <w:lang w:val="vi-VN"/>
        </w:rPr>
        <w:t>đ</w:t>
      </w:r>
      <w:r w:rsidRPr="00BD3DF6">
        <w:rPr>
          <w:rFonts w:ascii="Times New Roman" w:hAnsi="Times New Roman"/>
          <w:color w:val="000000" w:themeColor="text1"/>
          <w:szCs w:val="28"/>
          <w:lang w:val="vi-VN"/>
        </w:rPr>
        <w:t>i</w:t>
      </w:r>
      <w:r w:rsidRPr="00BD3DF6">
        <w:rPr>
          <w:rFonts w:ascii="Times New Roman" w:hAnsi="Times New Roman" w:cs="Calibri"/>
          <w:color w:val="000000" w:themeColor="text1"/>
          <w:szCs w:val="28"/>
          <w:lang w:val="vi-VN"/>
        </w:rPr>
        <w:t>ề</w:t>
      </w:r>
      <w:r w:rsidRPr="00BD3DF6">
        <w:rPr>
          <w:rFonts w:ascii="Times New Roman" w:hAnsi="Times New Roman"/>
          <w:color w:val="000000" w:themeColor="text1"/>
          <w:szCs w:val="28"/>
          <w:lang w:val="vi-VN"/>
        </w:rPr>
        <w:t>u ch</w:t>
      </w:r>
      <w:r w:rsidRPr="00BD3DF6">
        <w:rPr>
          <w:rFonts w:ascii="Times New Roman" w:hAnsi="Times New Roman" w:cs="Calibri"/>
          <w:color w:val="000000" w:themeColor="text1"/>
          <w:szCs w:val="28"/>
          <w:lang w:val="vi-VN"/>
        </w:rPr>
        <w:t>ỉ</w:t>
      </w:r>
      <w:r w:rsidRPr="00BD3DF6">
        <w:rPr>
          <w:rFonts w:ascii="Times New Roman" w:hAnsi="Times New Roman"/>
          <w:color w:val="000000" w:themeColor="text1"/>
          <w:szCs w:val="28"/>
          <w:lang w:val="vi-VN"/>
        </w:rPr>
        <w:t>nh</w:t>
      </w:r>
    </w:p>
    <w:p w14:paraId="789EDA29" w14:textId="77777777" w:rsidR="007F1273" w:rsidRPr="009456D0"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Điều 2: Đối tượng áp dụng</w:t>
      </w:r>
    </w:p>
    <w:p w14:paraId="01243EC0" w14:textId="77777777" w:rsidR="007F1273" w:rsidRPr="009456D0"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Điều 3: Nguyên tắc xác định chi phí</w:t>
      </w:r>
    </w:p>
    <w:p w14:paraId="08F2B5C9" w14:textId="02DAB1CA" w:rsidR="007F1273" w:rsidRPr="009456D0"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Điều 4: </w:t>
      </w:r>
      <w:r w:rsidR="002D3E40" w:rsidRPr="002D3E40">
        <w:rPr>
          <w:rFonts w:ascii="Times New Roman" w:hAnsi="Times New Roman"/>
          <w:color w:val="000000" w:themeColor="text1"/>
          <w:szCs w:val="28"/>
          <w:lang w:val="vi-VN"/>
        </w:rPr>
        <w:t>Quản lý chi phí xây dựng, điều chỉnh chương trình phát triển đô thị, kế hoạch phát triển đô thị, đề án công nhận loại đô thị, báo cáo đánh giá trình độ phát triển đô thị, công bố loại đô thị</w:t>
      </w:r>
    </w:p>
    <w:p w14:paraId="6234846F" w14:textId="3D91E213" w:rsidR="007F1273" w:rsidRPr="009456D0"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Điều 5: </w:t>
      </w:r>
      <w:r w:rsidR="004245DD" w:rsidRPr="004245DD">
        <w:rPr>
          <w:rFonts w:ascii="Times New Roman" w:hAnsi="Times New Roman"/>
          <w:color w:val="000000" w:themeColor="text1"/>
          <w:szCs w:val="28"/>
          <w:lang w:val="vi-VN"/>
        </w:rPr>
        <w:t>Dự toán chi phí thuê tư vấn xây dựng, điều chỉnh chương trình phát triển đô thị, kế hoạch phát triển đô thị, đề án công nhận loại đô thị, báo cáo đánh giá trình độ phát triển đô thị</w:t>
      </w:r>
    </w:p>
    <w:p w14:paraId="13C97ACE" w14:textId="71508B4F" w:rsidR="007F1273" w:rsidRPr="009456D0"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Điều 6: </w:t>
      </w:r>
      <w:r w:rsidR="00765D2D" w:rsidRPr="00765D2D">
        <w:rPr>
          <w:rFonts w:ascii="Times New Roman" w:hAnsi="Times New Roman"/>
          <w:color w:val="000000" w:themeColor="text1"/>
          <w:szCs w:val="28"/>
          <w:lang w:val="vi-VN"/>
        </w:rPr>
        <w:t>Chi phí công bố loại đô thị</w:t>
      </w:r>
    </w:p>
    <w:p w14:paraId="43315C53" w14:textId="6D00F5EA" w:rsidR="007F1273" w:rsidRPr="009456D0"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Điều 7: </w:t>
      </w:r>
      <w:r w:rsidR="00D13C94" w:rsidRPr="00D13C94">
        <w:rPr>
          <w:rFonts w:ascii="Times New Roman" w:hAnsi="Times New Roman"/>
          <w:color w:val="000000" w:themeColor="text1"/>
          <w:szCs w:val="28"/>
          <w:lang w:val="vi-VN"/>
        </w:rPr>
        <w:t>Chi phí thẩm định đề án công nhận loại đô thị và báo cáo đánh giá trình độ phát triển đô thị</w:t>
      </w:r>
    </w:p>
    <w:p w14:paraId="57AFB936" w14:textId="27A16182" w:rsidR="007F1273" w:rsidRPr="00BD3DF6" w:rsidRDefault="007F1273"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Điều 8: </w:t>
      </w:r>
      <w:r w:rsidR="0014158A" w:rsidRPr="0014158A">
        <w:rPr>
          <w:rFonts w:ascii="Times New Roman" w:hAnsi="Times New Roman"/>
          <w:color w:val="000000" w:themeColor="text1"/>
          <w:szCs w:val="28"/>
          <w:lang w:val="vi-VN"/>
        </w:rPr>
        <w:t>Điều 8. Xử lý chuyển tiếp</w:t>
      </w:r>
    </w:p>
    <w:p w14:paraId="51133BE7" w14:textId="2D009D8D" w:rsidR="0014158A" w:rsidRPr="00BD3DF6" w:rsidRDefault="0014158A" w:rsidP="000F0F95">
      <w:pPr>
        <w:pStyle w:val="ListParagraph"/>
        <w:widowControl w:val="0"/>
        <w:numPr>
          <w:ilvl w:val="0"/>
          <w:numId w:val="39"/>
        </w:numPr>
        <w:tabs>
          <w:tab w:val="left" w:pos="851"/>
          <w:tab w:val="right" w:leader="dot" w:pos="8640"/>
        </w:tabs>
        <w:spacing w:before="80" w:after="80"/>
        <w:ind w:left="0" w:firstLine="567"/>
        <w:contextualSpacing w:val="0"/>
        <w:jc w:val="both"/>
        <w:rPr>
          <w:rFonts w:ascii="Times New Roman" w:hAnsi="Times New Roman"/>
          <w:color w:val="000000" w:themeColor="text1"/>
          <w:szCs w:val="28"/>
          <w:lang w:val="vi-VN"/>
        </w:rPr>
      </w:pPr>
      <w:r w:rsidRPr="00BD3DF6">
        <w:rPr>
          <w:rFonts w:ascii="Times New Roman" w:hAnsi="Times New Roman"/>
          <w:color w:val="000000" w:themeColor="text1"/>
          <w:szCs w:val="28"/>
          <w:lang w:val="vi-VN"/>
        </w:rPr>
        <w:t>Điều 9: Hiệu lực thi hành</w:t>
      </w:r>
    </w:p>
    <w:p w14:paraId="0B613D63" w14:textId="160DA56F" w:rsidR="007F1273" w:rsidRPr="00FB2E2A" w:rsidRDefault="007F1273" w:rsidP="000F0F95">
      <w:pPr>
        <w:widowControl w:val="0"/>
        <w:tabs>
          <w:tab w:val="right" w:leader="dot" w:pos="8640"/>
        </w:tabs>
        <w:spacing w:before="80" w:after="80"/>
        <w:ind w:firstLine="567"/>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Phụ lục: </w:t>
      </w:r>
      <w:r w:rsidR="00BD3DF6" w:rsidRPr="00FB2E2A">
        <w:rPr>
          <w:rFonts w:ascii="Times New Roman" w:hAnsi="Times New Roman"/>
          <w:color w:val="000000" w:themeColor="text1"/>
          <w:szCs w:val="28"/>
          <w:lang w:val="vi-VN"/>
        </w:rPr>
        <w:t>Tổng hợp dự toán chi phí tư vấn</w:t>
      </w:r>
    </w:p>
    <w:p w14:paraId="48F5B248" w14:textId="231616D8" w:rsidR="007F1273" w:rsidRPr="000F0F95" w:rsidRDefault="000F0F95" w:rsidP="000F0F95">
      <w:pPr>
        <w:pStyle w:val="Heading1"/>
        <w:keepNext w:val="0"/>
        <w:keepLines w:val="0"/>
        <w:widowControl w:val="0"/>
        <w:spacing w:before="80" w:after="80"/>
        <w:ind w:firstLine="567"/>
        <w:jc w:val="both"/>
        <w:rPr>
          <w:rFonts w:ascii="Times New Roman" w:hAnsi="Times New Roman" w:cs="Times New Roman"/>
          <w:b/>
          <w:bCs/>
          <w:iCs/>
          <w:color w:val="000000" w:themeColor="text1"/>
          <w:sz w:val="28"/>
          <w:szCs w:val="28"/>
          <w:lang w:val="vi-VN"/>
        </w:rPr>
      </w:pPr>
      <w:r>
        <w:rPr>
          <w:rFonts w:ascii="Times New Roman" w:hAnsi="Times New Roman" w:cs="Times New Roman"/>
          <w:b/>
          <w:bCs/>
          <w:iCs/>
          <w:color w:val="000000" w:themeColor="text1"/>
          <w:sz w:val="28"/>
          <w:szCs w:val="28"/>
        </w:rPr>
        <w:t xml:space="preserve">2. </w:t>
      </w:r>
      <w:r w:rsidR="007F1273" w:rsidRPr="000F0F95">
        <w:rPr>
          <w:rFonts w:ascii="Times New Roman" w:hAnsi="Times New Roman" w:cs="Times New Roman"/>
          <w:b/>
          <w:bCs/>
          <w:iCs/>
          <w:color w:val="000000" w:themeColor="text1"/>
          <w:sz w:val="28"/>
          <w:szCs w:val="28"/>
          <w:lang w:val="vi-VN"/>
        </w:rPr>
        <w:t>Về nội dung</w:t>
      </w:r>
      <w:r w:rsidR="00D7235D" w:rsidRPr="000F0F95">
        <w:rPr>
          <w:rFonts w:ascii="Times New Roman" w:hAnsi="Times New Roman" w:cs="Times New Roman"/>
          <w:b/>
          <w:bCs/>
          <w:iCs/>
          <w:color w:val="000000" w:themeColor="text1"/>
          <w:sz w:val="28"/>
          <w:szCs w:val="28"/>
          <w:lang w:val="vi-VN"/>
        </w:rPr>
        <w:t xml:space="preserve"> cơ bản của Thông tư</w:t>
      </w:r>
    </w:p>
    <w:p w14:paraId="2EEF5981" w14:textId="58D27BCD" w:rsidR="005E6EB6" w:rsidRPr="009456D0" w:rsidRDefault="00114C86" w:rsidP="000F0F95">
      <w:pPr>
        <w:spacing w:before="80" w:after="80"/>
        <w:ind w:firstLine="567"/>
        <w:jc w:val="both"/>
        <w:rPr>
          <w:rFonts w:ascii="Times New Roman" w:hAnsi="Times New Roman"/>
          <w:szCs w:val="28"/>
          <w:lang w:val="pt-BR"/>
        </w:rPr>
      </w:pPr>
      <w:r w:rsidRPr="009456D0">
        <w:rPr>
          <w:rFonts w:ascii="Times New Roman" w:hAnsi="Times New Roman"/>
          <w:i/>
          <w:szCs w:val="28"/>
          <w:lang w:val="pt-BR"/>
        </w:rPr>
        <w:t xml:space="preserve">- </w:t>
      </w:r>
      <w:r w:rsidR="005E6EB6" w:rsidRPr="009456D0">
        <w:rPr>
          <w:rFonts w:ascii="Times New Roman" w:hAnsi="Times New Roman"/>
          <w:iCs/>
          <w:szCs w:val="28"/>
          <w:lang w:val="pt-BR"/>
        </w:rPr>
        <w:t xml:space="preserve">Phạm vi </w:t>
      </w:r>
      <w:r w:rsidR="00975FD6">
        <w:rPr>
          <w:rFonts w:ascii="Times New Roman" w:hAnsi="Times New Roman"/>
          <w:iCs/>
          <w:szCs w:val="28"/>
          <w:lang w:val="pt-BR"/>
        </w:rPr>
        <w:t xml:space="preserve">và đối tượng áp dụng </w:t>
      </w:r>
      <w:r w:rsidR="005E6EB6" w:rsidRPr="009456D0">
        <w:rPr>
          <w:rFonts w:ascii="Times New Roman" w:hAnsi="Times New Roman"/>
          <w:iCs/>
          <w:szCs w:val="28"/>
          <w:lang w:val="pt-BR"/>
        </w:rPr>
        <w:t>của Thông tư:</w:t>
      </w:r>
      <w:r w:rsidR="005E6EB6" w:rsidRPr="009456D0">
        <w:rPr>
          <w:rFonts w:ascii="Times New Roman" w:hAnsi="Times New Roman"/>
          <w:szCs w:val="28"/>
          <w:lang w:val="pt-BR"/>
        </w:rPr>
        <w:t xml:space="preserve"> hướng dẫn</w:t>
      </w:r>
      <w:r w:rsidR="00975FD6">
        <w:rPr>
          <w:rFonts w:ascii="Times New Roman" w:hAnsi="Times New Roman"/>
          <w:szCs w:val="28"/>
          <w:lang w:val="pt-BR"/>
        </w:rPr>
        <w:t xml:space="preserve"> các tổ chức, cá nhân liên quan đến</w:t>
      </w:r>
      <w:r w:rsidR="005E6EB6" w:rsidRPr="009456D0">
        <w:rPr>
          <w:rFonts w:ascii="Times New Roman" w:hAnsi="Times New Roman"/>
          <w:szCs w:val="28"/>
          <w:lang w:val="pt-BR"/>
        </w:rPr>
        <w:t xml:space="preserve"> việc xác định và quản lý các chi phí liên quan đến việc xây dựng, điều chỉnh chương trình phát triển đô thị, kế hoạch phát triển đô thị, tổ chức lập, thẩm định đề án công nhận loại đô thị, báo cáo đánh giá trình độ phát triển đô thị và công bố loại đô thị.</w:t>
      </w:r>
    </w:p>
    <w:p w14:paraId="778E1CB0" w14:textId="17B3A216" w:rsidR="00114C86" w:rsidRDefault="00114C86" w:rsidP="000F0F95">
      <w:pPr>
        <w:spacing w:before="80" w:after="80"/>
        <w:ind w:firstLine="567"/>
        <w:jc w:val="both"/>
        <w:rPr>
          <w:rFonts w:ascii="Times New Roman" w:hAnsi="Times New Roman"/>
          <w:szCs w:val="28"/>
          <w:lang w:val="pt-BR"/>
        </w:rPr>
      </w:pPr>
      <w:r w:rsidRPr="009456D0">
        <w:rPr>
          <w:rFonts w:ascii="Times New Roman" w:hAnsi="Times New Roman"/>
          <w:szCs w:val="28"/>
          <w:lang w:val="pt-BR"/>
        </w:rPr>
        <w:t xml:space="preserve">- </w:t>
      </w:r>
      <w:r w:rsidR="00A30231" w:rsidRPr="009456D0">
        <w:rPr>
          <w:rFonts w:ascii="Times New Roman" w:hAnsi="Times New Roman"/>
          <w:szCs w:val="28"/>
          <w:lang w:val="pt-BR"/>
        </w:rPr>
        <w:t xml:space="preserve">Nguyên tắc xác định và quản lý chi phí: </w:t>
      </w:r>
      <w:r w:rsidR="00D76D38" w:rsidRPr="00D76D38">
        <w:rPr>
          <w:rFonts w:ascii="Times New Roman" w:hAnsi="Times New Roman"/>
          <w:szCs w:val="28"/>
          <w:lang w:val="pt-BR"/>
        </w:rPr>
        <w:t>được xác định bằng dự toán, dự toán chi phí phù hợp với phạm vi, nội dung, số lượng, khối lượng, tiến độ công việc, yêu cầu cần đạt về chất lượng sản phẩm và điều kiện thực tế của địa phương</w:t>
      </w:r>
      <w:r w:rsidR="00F92C22" w:rsidRPr="009456D0">
        <w:rPr>
          <w:rFonts w:ascii="Times New Roman" w:hAnsi="Times New Roman"/>
          <w:szCs w:val="28"/>
          <w:lang w:val="pt-BR"/>
        </w:rPr>
        <w:t>.</w:t>
      </w:r>
      <w:r w:rsidR="002950F2">
        <w:rPr>
          <w:rFonts w:ascii="Times New Roman" w:hAnsi="Times New Roman"/>
          <w:szCs w:val="28"/>
          <w:lang w:val="pt-BR"/>
        </w:rPr>
        <w:t xml:space="preserve"> Các chi phí được quản lý tiết kiệm, hiệu quả trong quá trình thực hiện.</w:t>
      </w:r>
    </w:p>
    <w:p w14:paraId="53C7774D" w14:textId="52B157A7" w:rsidR="004C7F8F" w:rsidRPr="009456D0" w:rsidRDefault="004C7F8F" w:rsidP="000F0F95">
      <w:pPr>
        <w:spacing w:before="80" w:after="80"/>
        <w:ind w:firstLine="567"/>
        <w:jc w:val="both"/>
        <w:rPr>
          <w:rFonts w:ascii="Times New Roman" w:hAnsi="Times New Roman"/>
          <w:iCs/>
          <w:szCs w:val="28"/>
          <w:lang w:val="pt-BR"/>
        </w:rPr>
      </w:pPr>
      <w:r w:rsidRPr="009456D0">
        <w:rPr>
          <w:rFonts w:ascii="Times New Roman" w:hAnsi="Times New Roman"/>
          <w:iCs/>
          <w:szCs w:val="28"/>
          <w:lang w:val="pt-BR"/>
        </w:rPr>
        <w:t xml:space="preserve">- Quy định về quản lý chi phí: </w:t>
      </w:r>
      <w:r w:rsidR="00107B8C">
        <w:rPr>
          <w:rFonts w:ascii="Times New Roman" w:hAnsi="Times New Roman"/>
          <w:iCs/>
          <w:szCs w:val="28"/>
          <w:lang w:val="pt-BR"/>
        </w:rPr>
        <w:t xml:space="preserve">các chi phí được xác định bằng dự toán </w:t>
      </w:r>
      <w:r w:rsidR="00B22D8A" w:rsidRPr="00B22D8A">
        <w:rPr>
          <w:rFonts w:ascii="Times New Roman" w:hAnsi="Times New Roman"/>
          <w:iCs/>
          <w:szCs w:val="28"/>
          <w:lang w:val="pt-BR"/>
        </w:rPr>
        <w:t>phù hợp với nội dung, nhiệm vụ, khối lượng công việc cần thực hiện. Các chi phí này được lập theo quy định của pháp luật về ngân sách và pháp luật khác có liên quan.</w:t>
      </w:r>
    </w:p>
    <w:p w14:paraId="2F49722C" w14:textId="3C633E3B" w:rsidR="005E6EB6" w:rsidRDefault="00114C86" w:rsidP="000F0F95">
      <w:pPr>
        <w:spacing w:before="80" w:after="80"/>
        <w:ind w:firstLine="567"/>
        <w:jc w:val="both"/>
        <w:rPr>
          <w:rFonts w:ascii="Times New Roman" w:hAnsi="Times New Roman"/>
          <w:szCs w:val="28"/>
          <w:lang w:val="pt-BR"/>
        </w:rPr>
      </w:pPr>
      <w:r w:rsidRPr="009456D0">
        <w:rPr>
          <w:rFonts w:ascii="Times New Roman" w:hAnsi="Times New Roman"/>
          <w:i/>
          <w:szCs w:val="28"/>
          <w:lang w:val="pt-BR"/>
        </w:rPr>
        <w:t>-</w:t>
      </w:r>
      <w:r w:rsidR="005E6EB6" w:rsidRPr="009456D0">
        <w:rPr>
          <w:rFonts w:ascii="Times New Roman" w:hAnsi="Times New Roman"/>
          <w:i/>
          <w:szCs w:val="28"/>
          <w:lang w:val="pt-BR"/>
        </w:rPr>
        <w:t xml:space="preserve"> </w:t>
      </w:r>
      <w:r w:rsidR="005E6EB6" w:rsidRPr="009456D0">
        <w:rPr>
          <w:rFonts w:ascii="Times New Roman" w:hAnsi="Times New Roman"/>
          <w:iCs/>
          <w:szCs w:val="28"/>
          <w:lang w:val="pt-BR"/>
        </w:rPr>
        <w:t>Xác định chi phí xây dựng</w:t>
      </w:r>
      <w:r w:rsidR="00F92C22" w:rsidRPr="009456D0">
        <w:rPr>
          <w:rFonts w:ascii="Times New Roman" w:hAnsi="Times New Roman"/>
          <w:iCs/>
          <w:szCs w:val="28"/>
          <w:lang w:val="pt-BR"/>
        </w:rPr>
        <w:t xml:space="preserve"> và </w:t>
      </w:r>
      <w:r w:rsidR="005E6EB6" w:rsidRPr="009456D0">
        <w:rPr>
          <w:rFonts w:ascii="Times New Roman" w:hAnsi="Times New Roman"/>
          <w:iCs/>
          <w:szCs w:val="28"/>
          <w:lang w:val="pt-BR"/>
        </w:rPr>
        <w:t>điều chỉnh chương trình phát triển đô thị, kế hoạch phát triển đô thị, đề án công nhận loại đô thị, báo cáo đánh giá trình độ phát triển đô thị, công bố loại đô thị</w:t>
      </w:r>
      <w:r w:rsidR="005E6EB6" w:rsidRPr="009456D0">
        <w:rPr>
          <w:rFonts w:ascii="Times New Roman" w:hAnsi="Times New Roman"/>
          <w:szCs w:val="28"/>
          <w:lang w:val="pt-BR"/>
        </w:rPr>
        <w:t xml:space="preserve">: Hướng dẫn cách xác định </w:t>
      </w:r>
      <w:r w:rsidR="007737F0">
        <w:rPr>
          <w:rFonts w:ascii="Times New Roman" w:hAnsi="Times New Roman"/>
          <w:szCs w:val="28"/>
          <w:lang w:val="pt-BR"/>
        </w:rPr>
        <w:t xml:space="preserve">dự toán </w:t>
      </w:r>
      <w:r w:rsidR="005E6EB6" w:rsidRPr="009456D0">
        <w:rPr>
          <w:rFonts w:ascii="Times New Roman" w:hAnsi="Times New Roman"/>
          <w:szCs w:val="28"/>
          <w:lang w:val="pt-BR"/>
        </w:rPr>
        <w:t xml:space="preserve">chi phí </w:t>
      </w:r>
      <w:r w:rsidR="00EC7573">
        <w:rPr>
          <w:rFonts w:ascii="Times New Roman" w:hAnsi="Times New Roman"/>
          <w:szCs w:val="28"/>
          <w:lang w:val="pt-BR"/>
        </w:rPr>
        <w:t>(</w:t>
      </w:r>
      <w:r w:rsidR="001C5507" w:rsidRPr="001C5507">
        <w:rPr>
          <w:rFonts w:ascii="Times New Roman" w:hAnsi="Times New Roman"/>
          <w:szCs w:val="28"/>
          <w:lang w:val="pt-BR"/>
        </w:rPr>
        <w:t>bao gồm: chi phí chuyên gia, chi phí quản lý, chi phí khác, thu nhập chịu thuế tính trước, thuế giá trị gia tăng và các chi phí dự phòng (nếu có)</w:t>
      </w:r>
      <w:r w:rsidR="00EC7573">
        <w:rPr>
          <w:rFonts w:ascii="Times New Roman" w:hAnsi="Times New Roman"/>
          <w:szCs w:val="28"/>
          <w:lang w:val="pt-BR"/>
        </w:rPr>
        <w:t>)</w:t>
      </w:r>
      <w:r w:rsidR="005E6EB6" w:rsidRPr="009456D0">
        <w:rPr>
          <w:rFonts w:ascii="Times New Roman" w:hAnsi="Times New Roman"/>
          <w:szCs w:val="28"/>
          <w:lang w:val="pt-BR"/>
        </w:rPr>
        <w:t>.</w:t>
      </w:r>
    </w:p>
    <w:p w14:paraId="76089230" w14:textId="031F11BD" w:rsidR="00B128FD" w:rsidRPr="009456D0" w:rsidRDefault="00B128FD" w:rsidP="000F0F95">
      <w:pPr>
        <w:spacing w:before="80" w:after="80"/>
        <w:ind w:firstLine="567"/>
        <w:jc w:val="both"/>
        <w:rPr>
          <w:rFonts w:ascii="Times New Roman" w:hAnsi="Times New Roman"/>
          <w:szCs w:val="28"/>
          <w:lang w:val="pt-BR"/>
        </w:rPr>
      </w:pPr>
      <w:r>
        <w:rPr>
          <w:rFonts w:ascii="Times New Roman" w:hAnsi="Times New Roman"/>
          <w:szCs w:val="28"/>
          <w:lang w:val="pt-BR"/>
        </w:rPr>
        <w:lastRenderedPageBreak/>
        <w:t xml:space="preserve">- Chi phí công bố loại đô thị </w:t>
      </w:r>
      <w:r w:rsidR="000875E4" w:rsidRPr="000875E4">
        <w:rPr>
          <w:rFonts w:ascii="Times New Roman" w:hAnsi="Times New Roman"/>
          <w:szCs w:val="28"/>
          <w:lang w:val="pt-BR"/>
        </w:rPr>
        <w:t>xác định bằng dự toán chi phí trên cơ sở dự kiến hình thức tổ chức công bố quyết định công nhận loại đô thị phù hợp với nội dung, khối lượng công việc cần thực hiện</w:t>
      </w:r>
      <w:r w:rsidR="000875E4">
        <w:rPr>
          <w:rFonts w:ascii="Times New Roman" w:hAnsi="Times New Roman"/>
          <w:szCs w:val="28"/>
          <w:lang w:val="pt-BR"/>
        </w:rPr>
        <w:t>.</w:t>
      </w:r>
    </w:p>
    <w:p w14:paraId="2FADC053" w14:textId="05BEF5E9" w:rsidR="005E6EB6" w:rsidRPr="009456D0" w:rsidRDefault="00F92C22" w:rsidP="000F0F95">
      <w:pPr>
        <w:spacing w:before="80" w:after="80"/>
        <w:ind w:firstLine="567"/>
        <w:jc w:val="both"/>
        <w:rPr>
          <w:rFonts w:ascii="Times New Roman" w:hAnsi="Times New Roman"/>
          <w:iCs/>
          <w:szCs w:val="28"/>
          <w:lang w:val="pt-BR"/>
        </w:rPr>
      </w:pPr>
      <w:r w:rsidRPr="009456D0">
        <w:rPr>
          <w:rFonts w:ascii="Times New Roman" w:hAnsi="Times New Roman"/>
          <w:iCs/>
          <w:szCs w:val="28"/>
          <w:lang w:val="pt-BR"/>
        </w:rPr>
        <w:t xml:space="preserve">- </w:t>
      </w:r>
      <w:r w:rsidR="005E6EB6" w:rsidRPr="009456D0">
        <w:rPr>
          <w:rFonts w:ascii="Times New Roman" w:hAnsi="Times New Roman"/>
          <w:iCs/>
          <w:szCs w:val="28"/>
          <w:lang w:val="pt-BR"/>
        </w:rPr>
        <w:t>Xác định chi phí thẩm định đề án công nhận loại đô thị và báo cáo đánh giá trình độ phát triển đô thị: Hướng dẫn cách xác định chi phí của hội đồng thẩm định hoặc lấy ý kiến của các tổ chức, chuyên</w:t>
      </w:r>
      <w:r w:rsidR="005E6EB6" w:rsidRPr="009456D0">
        <w:rPr>
          <w:rFonts w:ascii="Times New Roman" w:hAnsi="Times New Roman"/>
          <w:szCs w:val="28"/>
          <w:lang w:val="pt-BR"/>
        </w:rPr>
        <w:t xml:space="preserve"> gia trong quá trình thẩm định đề án công </w:t>
      </w:r>
      <w:r w:rsidR="005E6EB6" w:rsidRPr="009456D0">
        <w:rPr>
          <w:rFonts w:ascii="Times New Roman" w:hAnsi="Times New Roman"/>
          <w:iCs/>
          <w:szCs w:val="28"/>
          <w:lang w:val="pt-BR"/>
        </w:rPr>
        <w:t>nhận loại đô thị, báo cáo đánh giá trình độ phát triển đô thị.</w:t>
      </w:r>
    </w:p>
    <w:p w14:paraId="432E1637" w14:textId="06DAA103" w:rsidR="009456D0" w:rsidRPr="009456D0" w:rsidRDefault="009456D0" w:rsidP="000F0F95">
      <w:pPr>
        <w:spacing w:before="80" w:after="80"/>
        <w:ind w:firstLine="567"/>
        <w:jc w:val="both"/>
        <w:rPr>
          <w:rFonts w:ascii="Times New Roman" w:hAnsi="Times New Roman"/>
          <w:iCs/>
          <w:szCs w:val="28"/>
          <w:lang w:val="pt-BR"/>
        </w:rPr>
      </w:pPr>
      <w:r w:rsidRPr="009456D0">
        <w:rPr>
          <w:rFonts w:ascii="Times New Roman" w:hAnsi="Times New Roman"/>
          <w:iCs/>
          <w:szCs w:val="28"/>
          <w:lang w:val="pt-BR"/>
        </w:rPr>
        <w:t xml:space="preserve">- Quy định về chuyển tiếp và hiệu lực thi hành của Thông tư (áp dụng tại thời điểm ký ban hành để phù hợp với quy định tại Nghị định số 35/2026/NĐ-CP). </w:t>
      </w:r>
    </w:p>
    <w:p w14:paraId="278E7F39" w14:textId="046DDB4A" w:rsidR="00CC608D" w:rsidRPr="009456D0" w:rsidRDefault="00F92C22" w:rsidP="000F0F95">
      <w:pPr>
        <w:spacing w:before="80" w:after="80"/>
        <w:ind w:firstLine="567"/>
        <w:jc w:val="both"/>
        <w:rPr>
          <w:rFonts w:ascii="Times New Roman" w:hAnsi="Times New Roman"/>
          <w:iCs/>
          <w:szCs w:val="28"/>
          <w:lang w:val="pt-BR"/>
        </w:rPr>
      </w:pPr>
      <w:r w:rsidRPr="009456D0">
        <w:rPr>
          <w:rFonts w:ascii="Times New Roman" w:hAnsi="Times New Roman"/>
          <w:iCs/>
          <w:szCs w:val="28"/>
          <w:lang w:val="pt-BR"/>
        </w:rPr>
        <w:t>-</w:t>
      </w:r>
      <w:r w:rsidR="005E6EB6" w:rsidRPr="009456D0">
        <w:rPr>
          <w:rFonts w:ascii="Times New Roman" w:hAnsi="Times New Roman"/>
          <w:iCs/>
          <w:szCs w:val="28"/>
          <w:lang w:val="pt-BR"/>
        </w:rPr>
        <w:t xml:space="preserve"> Phụ lục: </w:t>
      </w:r>
      <w:r w:rsidR="00D52E74">
        <w:rPr>
          <w:rFonts w:ascii="Times New Roman" w:hAnsi="Times New Roman"/>
          <w:iCs/>
          <w:szCs w:val="28"/>
          <w:lang w:val="pt-BR"/>
        </w:rPr>
        <w:t>Tổng hợp dự toán chi phí tư vấn, hướng dẫn</w:t>
      </w:r>
      <w:r w:rsidR="002F3E50">
        <w:rPr>
          <w:rFonts w:ascii="Times New Roman" w:hAnsi="Times New Roman"/>
          <w:iCs/>
          <w:szCs w:val="28"/>
          <w:lang w:val="pt-BR"/>
        </w:rPr>
        <w:t xml:space="preserve"> cách thức trình bày, </w:t>
      </w:r>
      <w:r w:rsidR="00D34E67">
        <w:rPr>
          <w:rFonts w:ascii="Times New Roman" w:hAnsi="Times New Roman"/>
          <w:iCs/>
          <w:szCs w:val="28"/>
          <w:lang w:val="pt-BR"/>
        </w:rPr>
        <w:t xml:space="preserve">diễn giải nội dung các khoản mục chi phí. </w:t>
      </w:r>
    </w:p>
    <w:p w14:paraId="70D1644E" w14:textId="0F32B676" w:rsidR="005E6EB6" w:rsidRPr="009456D0" w:rsidRDefault="005E6EB6" w:rsidP="000F0F95">
      <w:pPr>
        <w:spacing w:before="80" w:after="80"/>
        <w:ind w:firstLine="567"/>
        <w:jc w:val="center"/>
        <w:rPr>
          <w:rFonts w:ascii="Times New Roman" w:hAnsi="Times New Roman"/>
          <w:bCs/>
          <w:i/>
          <w:szCs w:val="28"/>
          <w:lang w:val="pt-BR"/>
        </w:rPr>
      </w:pPr>
      <w:r w:rsidRPr="009456D0">
        <w:rPr>
          <w:rFonts w:ascii="Times New Roman" w:hAnsi="Times New Roman"/>
          <w:bCs/>
          <w:i/>
          <w:szCs w:val="28"/>
          <w:lang w:val="pt-BR"/>
        </w:rPr>
        <w:t>(Nội dung chi tiết tại dự thảo Thông tư gửi kèm theo)</w:t>
      </w:r>
    </w:p>
    <w:p w14:paraId="014790CD" w14:textId="608BDE8B" w:rsidR="00CC608D" w:rsidRPr="009456D0" w:rsidRDefault="00CC608D" w:rsidP="007B48BD">
      <w:pPr>
        <w:pStyle w:val="Heading1"/>
        <w:keepNext w:val="0"/>
        <w:keepLines w:val="0"/>
        <w:widowControl w:val="0"/>
        <w:spacing w:before="200" w:after="80"/>
        <w:ind w:firstLine="567"/>
        <w:jc w:val="both"/>
        <w:rPr>
          <w:rFonts w:ascii="Times New Roman" w:hAnsi="Times New Roman" w:cs="Times New Roman"/>
          <w:b/>
          <w:bCs/>
          <w:color w:val="000000" w:themeColor="text1"/>
          <w:sz w:val="28"/>
          <w:szCs w:val="28"/>
          <w:lang w:val="pt-BR"/>
        </w:rPr>
      </w:pPr>
      <w:r w:rsidRPr="009456D0">
        <w:rPr>
          <w:rFonts w:ascii="Times New Roman" w:hAnsi="Times New Roman" w:cs="Times New Roman"/>
          <w:b/>
          <w:bCs/>
          <w:color w:val="000000" w:themeColor="text1"/>
          <w:sz w:val="28"/>
          <w:szCs w:val="28"/>
          <w:lang w:val="vi-VN"/>
        </w:rPr>
        <w:t xml:space="preserve">V. </w:t>
      </w:r>
      <w:r w:rsidR="002E3B2A" w:rsidRPr="009456D0">
        <w:rPr>
          <w:rFonts w:ascii="Times New Roman" w:hAnsi="Times New Roman" w:cs="Times New Roman"/>
          <w:b/>
          <w:bCs/>
          <w:color w:val="000000" w:themeColor="text1"/>
          <w:sz w:val="28"/>
          <w:szCs w:val="28"/>
          <w:lang w:val="vi-VN"/>
        </w:rPr>
        <w:t>MỘT SỐ NỘI D</w:t>
      </w:r>
      <w:r w:rsidR="002E3B2A" w:rsidRPr="009456D0">
        <w:rPr>
          <w:rFonts w:ascii="Times New Roman" w:hAnsi="Times New Roman" w:cs="Times New Roman"/>
          <w:b/>
          <w:bCs/>
          <w:color w:val="000000" w:themeColor="text1"/>
          <w:sz w:val="28"/>
          <w:szCs w:val="28"/>
          <w:lang w:val="pt-BR"/>
        </w:rPr>
        <w:t>UNG</w:t>
      </w:r>
      <w:r w:rsidR="00BC71D3" w:rsidRPr="009456D0">
        <w:rPr>
          <w:rFonts w:ascii="Times New Roman" w:hAnsi="Times New Roman" w:cs="Times New Roman"/>
          <w:b/>
          <w:bCs/>
          <w:color w:val="000000" w:themeColor="text1"/>
          <w:sz w:val="28"/>
          <w:szCs w:val="28"/>
          <w:lang w:val="pt-BR"/>
        </w:rPr>
        <w:t>, QUY ĐỊNH</w:t>
      </w:r>
      <w:r w:rsidR="002E3B2A" w:rsidRPr="009456D0">
        <w:rPr>
          <w:rFonts w:ascii="Times New Roman" w:hAnsi="Times New Roman" w:cs="Times New Roman"/>
          <w:b/>
          <w:bCs/>
          <w:color w:val="000000" w:themeColor="text1"/>
          <w:sz w:val="28"/>
          <w:szCs w:val="28"/>
          <w:lang w:val="pt-BR"/>
        </w:rPr>
        <w:t xml:space="preserve"> THAY ĐỔI SO VỚI </w:t>
      </w:r>
      <w:r w:rsidR="00BC71D3" w:rsidRPr="009456D0">
        <w:rPr>
          <w:rFonts w:ascii="Times New Roman" w:hAnsi="Times New Roman" w:cs="Times New Roman"/>
          <w:b/>
          <w:bCs/>
          <w:color w:val="000000" w:themeColor="text1"/>
          <w:sz w:val="28"/>
          <w:szCs w:val="28"/>
          <w:lang w:val="pt-BR"/>
        </w:rPr>
        <w:t>VĂN BẢN PHÁP LUẬT</w:t>
      </w:r>
      <w:r w:rsidR="002E3B2A" w:rsidRPr="009456D0">
        <w:rPr>
          <w:rFonts w:ascii="Times New Roman" w:hAnsi="Times New Roman" w:cs="Times New Roman"/>
          <w:b/>
          <w:bCs/>
          <w:color w:val="000000" w:themeColor="text1"/>
          <w:sz w:val="28"/>
          <w:szCs w:val="28"/>
          <w:lang w:val="pt-BR"/>
        </w:rPr>
        <w:t xml:space="preserve"> ĐÃ BAN HÀNH</w:t>
      </w:r>
    </w:p>
    <w:p w14:paraId="30273957" w14:textId="7B5AC165" w:rsidR="000A3C4C" w:rsidRDefault="000A3C4C" w:rsidP="000F0F95">
      <w:pPr>
        <w:widowControl w:val="0"/>
        <w:tabs>
          <w:tab w:val="right" w:leader="dot" w:pos="8640"/>
        </w:tabs>
        <w:spacing w:before="80" w:after="80"/>
        <w:ind w:firstLine="567"/>
        <w:jc w:val="both"/>
        <w:rPr>
          <w:rFonts w:ascii="Times New Roman" w:hAnsi="Times New Roman"/>
          <w:color w:val="000000" w:themeColor="text1"/>
          <w:szCs w:val="28"/>
          <w:lang w:val="vi-VN"/>
        </w:rPr>
      </w:pPr>
      <w:r w:rsidRPr="009456D0">
        <w:rPr>
          <w:rFonts w:ascii="Times New Roman" w:hAnsi="Times New Roman"/>
          <w:color w:val="000000" w:themeColor="text1"/>
          <w:szCs w:val="28"/>
          <w:lang w:val="vi-VN"/>
        </w:rPr>
        <w:t xml:space="preserve">Các nội dung trong dự thảo Thông tư được nghiên cứu, biên soạn </w:t>
      </w:r>
      <w:r w:rsidR="00D34E67" w:rsidRPr="00D34E67">
        <w:rPr>
          <w:rFonts w:ascii="Times New Roman" w:hAnsi="Times New Roman"/>
          <w:color w:val="000000" w:themeColor="text1"/>
          <w:szCs w:val="28"/>
          <w:lang w:val="pt-BR"/>
        </w:rPr>
        <w:t>ph</w:t>
      </w:r>
      <w:r w:rsidR="00D34E67">
        <w:rPr>
          <w:rFonts w:ascii="Times New Roman" w:hAnsi="Times New Roman"/>
          <w:color w:val="000000" w:themeColor="text1"/>
          <w:szCs w:val="28"/>
          <w:lang w:val="pt-BR"/>
        </w:rPr>
        <w:t>ù hợp với</w:t>
      </w:r>
      <w:r w:rsidRPr="009456D0">
        <w:rPr>
          <w:rFonts w:ascii="Times New Roman" w:hAnsi="Times New Roman"/>
          <w:color w:val="000000" w:themeColor="text1"/>
          <w:szCs w:val="28"/>
          <w:lang w:val="vi-VN"/>
        </w:rPr>
        <w:t xml:space="preserve"> các quy định pháp luật hiện hành</w:t>
      </w:r>
      <w:r w:rsidRPr="009456D0">
        <w:rPr>
          <w:rStyle w:val="FootnoteReference"/>
          <w:rFonts w:ascii="Times New Roman" w:hAnsi="Times New Roman"/>
          <w:color w:val="000000" w:themeColor="text1"/>
          <w:szCs w:val="28"/>
          <w:lang w:val="vi-VN"/>
        </w:rPr>
        <w:footnoteReference w:id="8"/>
      </w:r>
      <w:r w:rsidRPr="009456D0">
        <w:rPr>
          <w:rFonts w:ascii="Times New Roman" w:hAnsi="Times New Roman"/>
          <w:color w:val="000000" w:themeColor="text1"/>
          <w:szCs w:val="28"/>
          <w:lang w:val="vi-VN"/>
        </w:rPr>
        <w:t xml:space="preserve"> và</w:t>
      </w:r>
      <w:r w:rsidR="000A7E88" w:rsidRPr="000A7E88">
        <w:rPr>
          <w:rFonts w:ascii="Times New Roman" w:hAnsi="Times New Roman"/>
          <w:color w:val="000000" w:themeColor="text1"/>
          <w:szCs w:val="28"/>
          <w:lang w:val="pt-BR"/>
        </w:rPr>
        <w:t xml:space="preserve"> </w:t>
      </w:r>
      <w:r w:rsidR="000A7E88">
        <w:rPr>
          <w:rFonts w:ascii="Times New Roman" w:hAnsi="Times New Roman"/>
          <w:color w:val="000000" w:themeColor="text1"/>
          <w:szCs w:val="28"/>
          <w:lang w:val="pt-BR"/>
        </w:rPr>
        <w:t>thực tiễn</w:t>
      </w:r>
      <w:r w:rsidR="005340B3">
        <w:rPr>
          <w:rFonts w:ascii="Times New Roman" w:hAnsi="Times New Roman"/>
          <w:color w:val="000000" w:themeColor="text1"/>
          <w:szCs w:val="28"/>
          <w:lang w:val="pt-BR"/>
        </w:rPr>
        <w:t xml:space="preserve"> sáp nhập, sắp xếp đơn vị hành chính và áp dụng mô hình chính quyền địa phương 02 cấp, </w:t>
      </w:r>
      <w:r w:rsidRPr="009456D0">
        <w:rPr>
          <w:rFonts w:ascii="Times New Roman" w:hAnsi="Times New Roman"/>
          <w:color w:val="000000" w:themeColor="text1"/>
          <w:szCs w:val="28"/>
          <w:lang w:val="vi-VN"/>
        </w:rPr>
        <w:t>cụ thể là:</w:t>
      </w:r>
    </w:p>
    <w:p w14:paraId="32D9CB72" w14:textId="343C2E47" w:rsidR="00FD6F37" w:rsidRPr="00FD6F37" w:rsidRDefault="00FD6F37" w:rsidP="000F0F95">
      <w:pPr>
        <w:widowControl w:val="0"/>
        <w:tabs>
          <w:tab w:val="right" w:leader="dot" w:pos="8640"/>
        </w:tabs>
        <w:spacing w:before="80" w:after="80"/>
        <w:ind w:firstLine="567"/>
        <w:jc w:val="both"/>
        <w:rPr>
          <w:rFonts w:ascii="Times New Roman" w:hAnsi="Times New Roman"/>
          <w:color w:val="000000" w:themeColor="text1"/>
          <w:szCs w:val="28"/>
        </w:rPr>
      </w:pPr>
      <w:r>
        <w:rPr>
          <w:rFonts w:ascii="Times New Roman" w:hAnsi="Times New Roman"/>
          <w:color w:val="000000" w:themeColor="text1"/>
          <w:szCs w:val="28"/>
        </w:rPr>
        <w:t xml:space="preserve">(i) Điều chỉnh tên Thông tư và </w:t>
      </w:r>
      <w:bookmarkStart w:id="5" w:name="_Hlk66719441"/>
      <w:r>
        <w:rPr>
          <w:rFonts w:ascii="Times New Roman" w:hAnsi="Times New Roman"/>
          <w:color w:val="000000" w:themeColor="text1"/>
          <w:szCs w:val="28"/>
        </w:rPr>
        <w:t>s</w:t>
      </w:r>
      <w:r w:rsidR="000A3C4C" w:rsidRPr="009456D0">
        <w:rPr>
          <w:rFonts w:ascii="Times New Roman" w:hAnsi="Times New Roman"/>
          <w:color w:val="000000" w:themeColor="text1"/>
          <w:szCs w:val="28"/>
          <w:lang w:val="vi-VN"/>
        </w:rPr>
        <w:t xml:space="preserve">ửa đổi, cập nhật nội dung </w:t>
      </w:r>
      <w:r w:rsidR="00C63570" w:rsidRPr="00C63570">
        <w:rPr>
          <w:rFonts w:ascii="Times New Roman" w:hAnsi="Times New Roman"/>
          <w:color w:val="000000" w:themeColor="text1"/>
          <w:szCs w:val="28"/>
          <w:lang w:val="vi-VN"/>
        </w:rPr>
        <w:t>v</w:t>
      </w:r>
      <w:r w:rsidR="00C63570" w:rsidRPr="00770C1A">
        <w:rPr>
          <w:rFonts w:ascii="Times New Roman" w:hAnsi="Times New Roman"/>
          <w:color w:val="000000" w:themeColor="text1"/>
          <w:szCs w:val="28"/>
          <w:lang w:val="vi-VN"/>
        </w:rPr>
        <w:t>ề</w:t>
      </w:r>
      <w:r w:rsidR="00770C1A" w:rsidRPr="00770C1A">
        <w:rPr>
          <w:rFonts w:ascii="Times New Roman" w:hAnsi="Times New Roman"/>
          <w:color w:val="000000" w:themeColor="text1"/>
          <w:szCs w:val="28"/>
          <w:lang w:val="vi-VN"/>
        </w:rPr>
        <w:t xml:space="preserve"> phân loại</w:t>
      </w:r>
      <w:r w:rsidR="00F72B5E" w:rsidRPr="00F72B5E">
        <w:rPr>
          <w:rFonts w:ascii="Times New Roman" w:hAnsi="Times New Roman"/>
          <w:color w:val="000000" w:themeColor="text1"/>
          <w:szCs w:val="28"/>
          <w:lang w:val="vi-VN"/>
        </w:rPr>
        <w:t>/công nhận loại</w:t>
      </w:r>
      <w:r w:rsidR="00770C1A" w:rsidRPr="00770C1A">
        <w:rPr>
          <w:rFonts w:ascii="Times New Roman" w:hAnsi="Times New Roman"/>
          <w:color w:val="000000" w:themeColor="text1"/>
          <w:szCs w:val="28"/>
          <w:lang w:val="vi-VN"/>
        </w:rPr>
        <w:t xml:space="preserve"> đô thị, </w:t>
      </w:r>
      <w:r w:rsidR="00F72B5E" w:rsidRPr="00F72B5E">
        <w:rPr>
          <w:rFonts w:ascii="Times New Roman" w:hAnsi="Times New Roman"/>
          <w:color w:val="000000" w:themeColor="text1"/>
          <w:szCs w:val="28"/>
          <w:lang w:val="vi-VN"/>
        </w:rPr>
        <w:t xml:space="preserve">chương trình </w:t>
      </w:r>
      <w:r w:rsidR="00770C1A" w:rsidRPr="00770C1A">
        <w:rPr>
          <w:rFonts w:ascii="Times New Roman" w:hAnsi="Times New Roman"/>
          <w:color w:val="000000" w:themeColor="text1"/>
          <w:szCs w:val="28"/>
          <w:lang w:val="vi-VN"/>
        </w:rPr>
        <w:t>phát triển đô thị</w:t>
      </w:r>
      <w:r w:rsidR="00F72B5E" w:rsidRPr="00F72B5E">
        <w:rPr>
          <w:rFonts w:ascii="Times New Roman" w:hAnsi="Times New Roman"/>
          <w:color w:val="000000" w:themeColor="text1"/>
          <w:szCs w:val="28"/>
          <w:lang w:val="vi-VN"/>
        </w:rPr>
        <w:t xml:space="preserve">, kế hoạch </w:t>
      </w:r>
      <w:r w:rsidR="00F759A9" w:rsidRPr="00F759A9">
        <w:rPr>
          <w:rFonts w:ascii="Times New Roman" w:hAnsi="Times New Roman"/>
          <w:color w:val="000000" w:themeColor="text1"/>
          <w:szCs w:val="28"/>
          <w:lang w:val="vi-VN"/>
        </w:rPr>
        <w:t>phát triển đô thị, báo cáo đánh giá trình độ phát triển đô thị, công bố loại đô thị</w:t>
      </w:r>
      <w:r>
        <w:rPr>
          <w:rFonts w:ascii="Times New Roman" w:hAnsi="Times New Roman"/>
          <w:color w:val="000000" w:themeColor="text1"/>
          <w:szCs w:val="28"/>
          <w:lang w:val="vi-VN"/>
        </w:rPr>
        <w:t xml:space="preserve"> tại nội dung của </w:t>
      </w:r>
      <w:r>
        <w:rPr>
          <w:rFonts w:ascii="Times New Roman" w:hAnsi="Times New Roman"/>
          <w:color w:val="000000" w:themeColor="text1"/>
          <w:szCs w:val="28"/>
        </w:rPr>
        <w:t>Thông tư.</w:t>
      </w:r>
    </w:p>
    <w:p w14:paraId="6BCF90B9" w14:textId="019C7686" w:rsidR="000A3C4C" w:rsidRPr="00322838" w:rsidRDefault="00FD6F37" w:rsidP="000F0F95">
      <w:pPr>
        <w:widowControl w:val="0"/>
        <w:tabs>
          <w:tab w:val="right" w:leader="dot" w:pos="8640"/>
        </w:tabs>
        <w:spacing w:before="80" w:after="80"/>
        <w:ind w:firstLine="567"/>
        <w:jc w:val="both"/>
        <w:rPr>
          <w:rFonts w:ascii="Times New Roman" w:hAnsi="Times New Roman"/>
          <w:color w:val="000000" w:themeColor="text1"/>
          <w:szCs w:val="28"/>
          <w:lang w:val="pt-BR"/>
        </w:rPr>
      </w:pPr>
      <w:r w:rsidRPr="00322838">
        <w:rPr>
          <w:rFonts w:ascii="Times New Roman" w:hAnsi="Times New Roman"/>
          <w:i/>
          <w:color w:val="000000" w:themeColor="text1"/>
          <w:szCs w:val="28"/>
        </w:rPr>
        <w:t>Lý do</w:t>
      </w:r>
      <w:r>
        <w:rPr>
          <w:rFonts w:ascii="Times New Roman" w:hAnsi="Times New Roman"/>
          <w:color w:val="000000" w:themeColor="text1"/>
          <w:szCs w:val="28"/>
        </w:rPr>
        <w:t xml:space="preserve">: </w:t>
      </w:r>
      <w:r w:rsidRPr="00322838">
        <w:rPr>
          <w:rFonts w:ascii="Times New Roman" w:hAnsi="Times New Roman"/>
          <w:color w:val="000000" w:themeColor="text1"/>
          <w:szCs w:val="28"/>
        </w:rPr>
        <w:t>đ</w:t>
      </w:r>
      <w:r w:rsidR="000A3C4C" w:rsidRPr="00322838">
        <w:rPr>
          <w:rFonts w:ascii="Times New Roman" w:hAnsi="Times New Roman"/>
          <w:color w:val="000000" w:themeColor="text1"/>
          <w:szCs w:val="28"/>
          <w:lang w:val="pt-BR"/>
        </w:rPr>
        <w:t>ể phù hợp với quy định tại Nghị định số 35/2026/NĐ-CP và các văn bản pháp lý khá</w:t>
      </w:r>
      <w:r w:rsidR="00F759A9" w:rsidRPr="00322838">
        <w:rPr>
          <w:rFonts w:ascii="Times New Roman" w:hAnsi="Times New Roman"/>
          <w:color w:val="000000" w:themeColor="text1"/>
          <w:szCs w:val="28"/>
          <w:lang w:val="pt-BR"/>
        </w:rPr>
        <w:t>c</w:t>
      </w:r>
      <w:r w:rsidR="000A3C4C" w:rsidRPr="00322838">
        <w:rPr>
          <w:rFonts w:ascii="Times New Roman" w:hAnsi="Times New Roman"/>
          <w:color w:val="000000" w:themeColor="text1"/>
          <w:szCs w:val="28"/>
          <w:lang w:val="pt-BR"/>
        </w:rPr>
        <w:t>.</w:t>
      </w:r>
    </w:p>
    <w:p w14:paraId="302A5971" w14:textId="42F78E40" w:rsidR="00322838" w:rsidRDefault="00322838" w:rsidP="000F0F95">
      <w:pPr>
        <w:widowControl w:val="0"/>
        <w:tabs>
          <w:tab w:val="right" w:leader="dot" w:pos="8640"/>
        </w:tabs>
        <w:spacing w:before="80" w:after="80"/>
        <w:ind w:firstLine="567"/>
        <w:jc w:val="both"/>
        <w:rPr>
          <w:rFonts w:ascii="Times New Roman" w:hAnsi="Times New Roman"/>
          <w:iCs/>
          <w:color w:val="000000" w:themeColor="text1"/>
          <w:spacing w:val="-4"/>
          <w:szCs w:val="28"/>
        </w:rPr>
      </w:pPr>
      <w:r>
        <w:rPr>
          <w:rFonts w:ascii="Times New Roman" w:hAnsi="Times New Roman"/>
          <w:iCs/>
          <w:color w:val="000000" w:themeColor="text1"/>
          <w:szCs w:val="28"/>
          <w:lang w:val="pt-BR"/>
        </w:rPr>
        <w:t>(ii)</w:t>
      </w:r>
      <w:r w:rsidR="005873D5" w:rsidRPr="009456D0">
        <w:rPr>
          <w:rFonts w:ascii="Times New Roman" w:hAnsi="Times New Roman"/>
          <w:iCs/>
          <w:color w:val="000000" w:themeColor="text1"/>
          <w:szCs w:val="28"/>
          <w:lang w:val="pt-BR"/>
        </w:rPr>
        <w:t xml:space="preserve"> </w:t>
      </w:r>
      <w:r w:rsidR="000A3C4C" w:rsidRPr="009456D0">
        <w:rPr>
          <w:rFonts w:ascii="Times New Roman" w:hAnsi="Times New Roman"/>
          <w:color w:val="000000" w:themeColor="text1"/>
          <w:szCs w:val="28"/>
          <w:lang w:val="vi-VN"/>
        </w:rPr>
        <w:t>Lược bỏ</w:t>
      </w:r>
      <w:r w:rsidR="005340B3" w:rsidRPr="005340B3">
        <w:rPr>
          <w:rFonts w:ascii="Times New Roman" w:hAnsi="Times New Roman"/>
          <w:color w:val="000000" w:themeColor="text1"/>
          <w:szCs w:val="28"/>
          <w:lang w:val="pt-BR"/>
        </w:rPr>
        <w:t xml:space="preserve"> c</w:t>
      </w:r>
      <w:r w:rsidR="005340B3">
        <w:rPr>
          <w:rFonts w:ascii="Times New Roman" w:hAnsi="Times New Roman"/>
          <w:color w:val="000000" w:themeColor="text1"/>
          <w:szCs w:val="28"/>
          <w:lang w:val="pt-BR"/>
        </w:rPr>
        <w:t>ác</w:t>
      </w:r>
      <w:r w:rsidR="000A3C4C" w:rsidRPr="009456D0">
        <w:rPr>
          <w:rFonts w:ascii="Times New Roman" w:hAnsi="Times New Roman"/>
          <w:color w:val="000000" w:themeColor="text1"/>
          <w:szCs w:val="28"/>
          <w:lang w:val="vi-VN"/>
        </w:rPr>
        <w:t xml:space="preserve"> định mức chi phí</w:t>
      </w:r>
      <w:r w:rsidR="00AF576D" w:rsidRPr="00AF576D">
        <w:rPr>
          <w:rFonts w:ascii="Times New Roman" w:hAnsi="Times New Roman"/>
          <w:color w:val="000000" w:themeColor="text1"/>
          <w:szCs w:val="28"/>
          <w:lang w:val="pt-BR"/>
        </w:rPr>
        <w:t xml:space="preserve"> </w:t>
      </w:r>
      <w:r w:rsidR="00FD6F37">
        <w:rPr>
          <w:rFonts w:ascii="Times New Roman" w:hAnsi="Times New Roman"/>
          <w:color w:val="000000" w:themeColor="text1"/>
          <w:szCs w:val="28"/>
          <w:lang w:val="pt-BR"/>
        </w:rPr>
        <w:t xml:space="preserve">tại Thông tư số 12/2017/TT-BXD về </w:t>
      </w:r>
      <w:r w:rsidR="00AF576D">
        <w:rPr>
          <w:rFonts w:ascii="Times New Roman" w:hAnsi="Times New Roman"/>
          <w:color w:val="000000" w:themeColor="text1"/>
          <w:szCs w:val="28"/>
          <w:lang w:val="pt-BR"/>
        </w:rPr>
        <w:t xml:space="preserve">lập đề án phân loại đô thị, </w:t>
      </w:r>
      <w:r w:rsidR="00FD6F37">
        <w:rPr>
          <w:rFonts w:ascii="Times New Roman" w:hAnsi="Times New Roman"/>
          <w:color w:val="000000" w:themeColor="text1"/>
          <w:szCs w:val="28"/>
          <w:lang w:val="pt-BR"/>
        </w:rPr>
        <w:t xml:space="preserve">lập </w:t>
      </w:r>
      <w:r w:rsidR="00AF576D">
        <w:rPr>
          <w:rFonts w:ascii="Times New Roman" w:hAnsi="Times New Roman"/>
          <w:color w:val="000000" w:themeColor="text1"/>
          <w:szCs w:val="28"/>
          <w:lang w:val="pt-BR"/>
        </w:rPr>
        <w:t>chương trình phát triển đô thị</w:t>
      </w:r>
      <w:r w:rsidR="00FD6F37">
        <w:rPr>
          <w:rFonts w:ascii="Times New Roman" w:hAnsi="Times New Roman"/>
          <w:color w:val="000000" w:themeColor="text1"/>
          <w:szCs w:val="28"/>
          <w:lang w:val="pt-BR"/>
        </w:rPr>
        <w:t xml:space="preserve"> toàn tỉnh</w:t>
      </w:r>
      <w:r w:rsidR="00AF576D">
        <w:rPr>
          <w:rFonts w:ascii="Times New Roman" w:hAnsi="Times New Roman"/>
          <w:color w:val="000000" w:themeColor="text1"/>
          <w:szCs w:val="28"/>
          <w:lang w:val="pt-BR"/>
        </w:rPr>
        <w:t>,</w:t>
      </w:r>
      <w:r w:rsidR="00FD6F37">
        <w:rPr>
          <w:rFonts w:ascii="Times New Roman" w:hAnsi="Times New Roman"/>
          <w:color w:val="000000" w:themeColor="text1"/>
          <w:szCs w:val="28"/>
          <w:lang w:val="pt-BR"/>
        </w:rPr>
        <w:t xml:space="preserve"> lập chương trình phát triển từng đô thị; thay bằng việc hướng dẫn các nội dung liên quan đến</w:t>
      </w:r>
      <w:r>
        <w:rPr>
          <w:rFonts w:ascii="Times New Roman" w:hAnsi="Times New Roman"/>
          <w:color w:val="000000" w:themeColor="text1"/>
          <w:szCs w:val="28"/>
          <w:lang w:val="pt-BR"/>
        </w:rPr>
        <w:t xml:space="preserve"> </w:t>
      </w:r>
      <w:r w:rsidRPr="00D75A89">
        <w:rPr>
          <w:rFonts w:ascii="Times New Roman" w:hAnsi="Times New Roman"/>
          <w:iCs/>
          <w:color w:val="000000" w:themeColor="text1"/>
          <w:spacing w:val="-4"/>
          <w:szCs w:val="28"/>
        </w:rPr>
        <w:t xml:space="preserve">xây dựng,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iều chỉnh ch</w:t>
      </w:r>
      <w:r w:rsidRPr="00D75A89">
        <w:rPr>
          <w:rFonts w:ascii="Times New Roman" w:hAnsi="Times New Roman" w:hint="eastAsia"/>
          <w:iCs/>
          <w:color w:val="000000" w:themeColor="text1"/>
          <w:spacing w:val="-4"/>
          <w:szCs w:val="28"/>
        </w:rPr>
        <w:t>ươ</w:t>
      </w:r>
      <w:r w:rsidRPr="00D75A89">
        <w:rPr>
          <w:rFonts w:ascii="Times New Roman" w:hAnsi="Times New Roman"/>
          <w:iCs/>
          <w:color w:val="000000" w:themeColor="text1"/>
          <w:spacing w:val="-4"/>
          <w:szCs w:val="28"/>
        </w:rPr>
        <w:t xml:space="preserve">ng trình, kế hoạch phát triển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tổ chức lập, thẩm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ịnh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ề án công nhận loại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báo cáo </w:t>
      </w:r>
      <w:r w:rsidRPr="00D75A89">
        <w:rPr>
          <w:rFonts w:ascii="Times New Roman" w:hAnsi="Times New Roman" w:hint="eastAsia"/>
          <w:iCs/>
          <w:color w:val="000000" w:themeColor="text1"/>
          <w:spacing w:val="-4"/>
          <w:szCs w:val="28"/>
        </w:rPr>
        <w:t>đá</w:t>
      </w:r>
      <w:r w:rsidRPr="00D75A89">
        <w:rPr>
          <w:rFonts w:ascii="Times New Roman" w:hAnsi="Times New Roman"/>
          <w:iCs/>
          <w:color w:val="000000" w:themeColor="text1"/>
          <w:spacing w:val="-4"/>
          <w:szCs w:val="28"/>
        </w:rPr>
        <w:t xml:space="preserve">nh giá trình </w:t>
      </w:r>
      <w:r w:rsidRPr="00D75A89">
        <w:rPr>
          <w:rFonts w:ascii="Times New Roman" w:hAnsi="Times New Roman" w:hint="eastAsia"/>
          <w:iCs/>
          <w:color w:val="000000" w:themeColor="text1"/>
          <w:spacing w:val="-4"/>
          <w:szCs w:val="28"/>
        </w:rPr>
        <w:t>đ</w:t>
      </w:r>
      <w:r w:rsidRPr="00D75A89">
        <w:rPr>
          <w:rFonts w:ascii="Times New Roman" w:hAnsi="Times New Roman"/>
          <w:iCs/>
          <w:color w:val="000000" w:themeColor="text1"/>
          <w:spacing w:val="-4"/>
          <w:szCs w:val="28"/>
        </w:rPr>
        <w:t xml:space="preserve">ộ phát triển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 và công bố loại </w:t>
      </w:r>
      <w:r w:rsidRPr="00D75A89">
        <w:rPr>
          <w:rFonts w:ascii="Times New Roman" w:hAnsi="Times New Roman" w:hint="eastAsia"/>
          <w:iCs/>
          <w:color w:val="000000" w:themeColor="text1"/>
          <w:spacing w:val="-4"/>
          <w:szCs w:val="28"/>
        </w:rPr>
        <w:t>đô</w:t>
      </w:r>
      <w:r w:rsidRPr="00D75A89">
        <w:rPr>
          <w:rFonts w:ascii="Times New Roman" w:hAnsi="Times New Roman"/>
          <w:iCs/>
          <w:color w:val="000000" w:themeColor="text1"/>
          <w:spacing w:val="-4"/>
          <w:szCs w:val="28"/>
        </w:rPr>
        <w:t xml:space="preserve"> thị</w:t>
      </w:r>
      <w:r>
        <w:rPr>
          <w:rFonts w:ascii="Times New Roman" w:hAnsi="Times New Roman"/>
          <w:iCs/>
          <w:color w:val="000000" w:themeColor="text1"/>
          <w:spacing w:val="-4"/>
          <w:szCs w:val="28"/>
        </w:rPr>
        <w:t xml:space="preserve"> và theo phương pháp lập dự toán.</w:t>
      </w:r>
    </w:p>
    <w:p w14:paraId="023F6DCE" w14:textId="77777777" w:rsidR="00322838" w:rsidRDefault="00322838" w:rsidP="000F0F95">
      <w:pPr>
        <w:widowControl w:val="0"/>
        <w:tabs>
          <w:tab w:val="right" w:leader="dot" w:pos="8640"/>
        </w:tabs>
        <w:spacing w:before="80" w:after="80"/>
        <w:ind w:firstLine="567"/>
        <w:jc w:val="both"/>
        <w:rPr>
          <w:rFonts w:ascii="Times New Roman" w:hAnsi="Times New Roman"/>
          <w:iCs/>
          <w:color w:val="000000" w:themeColor="text1"/>
          <w:spacing w:val="-4"/>
          <w:szCs w:val="28"/>
        </w:rPr>
      </w:pPr>
      <w:r w:rsidRPr="00322838">
        <w:rPr>
          <w:rFonts w:ascii="Times New Roman" w:hAnsi="Times New Roman"/>
          <w:i/>
          <w:iCs/>
          <w:color w:val="000000" w:themeColor="text1"/>
          <w:spacing w:val="-4"/>
          <w:szCs w:val="28"/>
        </w:rPr>
        <w:t>Lý do</w:t>
      </w:r>
      <w:r>
        <w:rPr>
          <w:rFonts w:ascii="Times New Roman" w:hAnsi="Times New Roman"/>
          <w:iCs/>
          <w:color w:val="000000" w:themeColor="text1"/>
          <w:spacing w:val="-4"/>
          <w:szCs w:val="28"/>
        </w:rPr>
        <w:t>:</w:t>
      </w:r>
    </w:p>
    <w:p w14:paraId="0547E06A" w14:textId="5F7E12EC" w:rsidR="00322838" w:rsidRDefault="00322838" w:rsidP="000F0F95">
      <w:pPr>
        <w:widowControl w:val="0"/>
        <w:tabs>
          <w:tab w:val="right" w:leader="dot" w:pos="8640"/>
        </w:tabs>
        <w:spacing w:before="80" w:after="80"/>
        <w:ind w:firstLine="567"/>
        <w:jc w:val="both"/>
        <w:rPr>
          <w:rFonts w:ascii="Times New Roman" w:hAnsi="Times New Roman"/>
          <w:iCs/>
          <w:color w:val="000000" w:themeColor="text1"/>
          <w:spacing w:val="-4"/>
          <w:szCs w:val="28"/>
        </w:rPr>
      </w:pPr>
      <w:r>
        <w:rPr>
          <w:rFonts w:ascii="Times New Roman" w:hAnsi="Times New Roman"/>
          <w:iCs/>
          <w:color w:val="000000" w:themeColor="text1"/>
          <w:spacing w:val="-4"/>
          <w:szCs w:val="28"/>
        </w:rPr>
        <w:t>- Việc ban hành các định mức chi phí (bằng tiền) như trước đây là không còn phù hợp so với sự thay đổi về nội dung công việc, mô hình chính quyền địa phương 2 cấp và sự điều chỉnh về tiền lương, chi phí trong những năm qua.</w:t>
      </w:r>
    </w:p>
    <w:p w14:paraId="706CCCF5" w14:textId="240815C1" w:rsidR="00FD6F37" w:rsidRDefault="00322838" w:rsidP="000F0F95">
      <w:pPr>
        <w:widowControl w:val="0"/>
        <w:tabs>
          <w:tab w:val="right" w:leader="dot" w:pos="8640"/>
        </w:tabs>
        <w:spacing w:before="80" w:after="80"/>
        <w:ind w:firstLine="567"/>
        <w:jc w:val="both"/>
        <w:rPr>
          <w:rFonts w:ascii="Times New Roman" w:hAnsi="Times New Roman"/>
          <w:color w:val="000000" w:themeColor="text1"/>
          <w:szCs w:val="28"/>
          <w:lang w:val="pt-BR"/>
        </w:rPr>
      </w:pPr>
      <w:r>
        <w:rPr>
          <w:rFonts w:ascii="Times New Roman" w:hAnsi="Times New Roman"/>
          <w:iCs/>
          <w:color w:val="000000" w:themeColor="text1"/>
          <w:spacing w:val="-4"/>
          <w:szCs w:val="28"/>
        </w:rPr>
        <w:t xml:space="preserve">- Việc quy định phương pháp lập dự toán sẽ tạo sự chủ động cho các địa phương </w:t>
      </w:r>
      <w:r>
        <w:rPr>
          <w:rFonts w:ascii="Times New Roman" w:hAnsi="Times New Roman"/>
          <w:color w:val="000000" w:themeColor="text1"/>
          <w:szCs w:val="28"/>
          <w:lang w:val="pt-BR"/>
        </w:rPr>
        <w:t>trong quá trình xác định dự toán kinh phí, đảm bảo phù hợp với điều kiện, hiện trạng của từng đô thị, từng địa phương (về diện tích, dân số, các chỉ tiêu liên quan đến phát triển đô thị...).</w:t>
      </w:r>
    </w:p>
    <w:p w14:paraId="65375D36" w14:textId="36702224" w:rsidR="00322838" w:rsidRDefault="00322838" w:rsidP="000F0F95">
      <w:pPr>
        <w:widowControl w:val="0"/>
        <w:tabs>
          <w:tab w:val="right" w:leader="dot" w:pos="8640"/>
        </w:tabs>
        <w:spacing w:before="80" w:after="80"/>
        <w:ind w:firstLine="567"/>
        <w:jc w:val="both"/>
        <w:rPr>
          <w:rFonts w:ascii="Times New Roman" w:hAnsi="Times New Roman"/>
          <w:iCs/>
          <w:szCs w:val="28"/>
          <w:lang w:val="pt-BR"/>
        </w:rPr>
      </w:pPr>
      <w:r>
        <w:rPr>
          <w:rFonts w:ascii="Times New Roman" w:hAnsi="Times New Roman"/>
          <w:color w:val="000000" w:themeColor="text1"/>
          <w:szCs w:val="28"/>
          <w:lang w:val="pt-BR"/>
        </w:rPr>
        <w:t>(iii) Bổ sung một số chi phí</w:t>
      </w:r>
      <w:r w:rsidR="0075510B">
        <w:rPr>
          <w:rFonts w:ascii="Times New Roman" w:hAnsi="Times New Roman"/>
          <w:color w:val="000000" w:themeColor="text1"/>
          <w:szCs w:val="28"/>
          <w:lang w:val="pt-BR"/>
        </w:rPr>
        <w:t>:</w:t>
      </w:r>
      <w:r w:rsidRPr="009456D0">
        <w:rPr>
          <w:rFonts w:ascii="Times New Roman" w:hAnsi="Times New Roman"/>
          <w:iCs/>
          <w:szCs w:val="28"/>
          <w:lang w:val="pt-BR"/>
        </w:rPr>
        <w:t xml:space="preserve"> thẩm định đề án công nhận loại đô thị và báo cáo đánh giá trình độ phát triển đô thị</w:t>
      </w:r>
      <w:r>
        <w:rPr>
          <w:rFonts w:ascii="Times New Roman" w:hAnsi="Times New Roman"/>
          <w:iCs/>
          <w:szCs w:val="28"/>
          <w:lang w:val="pt-BR"/>
        </w:rPr>
        <w:t>,...theo quy định tại Nghị định số 35/2026/NĐ-CP.</w:t>
      </w:r>
    </w:p>
    <w:p w14:paraId="73C2785B" w14:textId="77777777" w:rsidR="00480AD1" w:rsidRPr="00D56E10" w:rsidRDefault="00480AD1" w:rsidP="0075510B">
      <w:pPr>
        <w:tabs>
          <w:tab w:val="left" w:pos="709"/>
          <w:tab w:val="left" w:pos="851"/>
        </w:tabs>
        <w:spacing w:before="200" w:after="80"/>
        <w:ind w:firstLine="567"/>
        <w:jc w:val="both"/>
        <w:rPr>
          <w:rFonts w:ascii="Times New Roman" w:hAnsi="Times New Roman"/>
          <w:b/>
          <w:bCs/>
          <w:spacing w:val="-4"/>
          <w:szCs w:val="28"/>
        </w:rPr>
      </w:pPr>
      <w:r>
        <w:rPr>
          <w:rFonts w:ascii="Times New Roman" w:hAnsi="Times New Roman"/>
          <w:b/>
          <w:bCs/>
          <w:spacing w:val="-4"/>
          <w:szCs w:val="28"/>
        </w:rPr>
        <w:lastRenderedPageBreak/>
        <w:t xml:space="preserve">VI. </w:t>
      </w:r>
      <w:r w:rsidRPr="00D56E10">
        <w:rPr>
          <w:rFonts w:ascii="Times New Roman" w:hAnsi="Times New Roman"/>
          <w:b/>
          <w:bCs/>
          <w:spacing w:val="-4"/>
          <w:szCs w:val="28"/>
        </w:rPr>
        <w:t>NỘI DUNG TIẾP THU</w:t>
      </w:r>
      <w:r>
        <w:rPr>
          <w:rFonts w:ascii="Times New Roman" w:hAnsi="Times New Roman"/>
          <w:b/>
          <w:bCs/>
          <w:spacing w:val="-4"/>
          <w:szCs w:val="28"/>
        </w:rPr>
        <w:t>, GIẢI TRÌNH</w:t>
      </w:r>
      <w:r w:rsidRPr="00D56E10">
        <w:rPr>
          <w:rFonts w:ascii="Times New Roman" w:hAnsi="Times New Roman"/>
          <w:b/>
          <w:bCs/>
          <w:spacing w:val="-4"/>
          <w:szCs w:val="28"/>
        </w:rPr>
        <w:t xml:space="preserve"> Ý KIẾN GÓP Ý, THẨM ĐỊNH</w:t>
      </w:r>
    </w:p>
    <w:p w14:paraId="6E8FF80B" w14:textId="77777777" w:rsidR="00480AD1" w:rsidRPr="00D56E10" w:rsidRDefault="00480AD1" w:rsidP="000F0F95">
      <w:pPr>
        <w:spacing w:before="80" w:after="80"/>
        <w:ind w:firstLine="567"/>
        <w:jc w:val="both"/>
        <w:rPr>
          <w:rFonts w:ascii="Times New Roman" w:hAnsi="Times New Roman"/>
          <w:b/>
          <w:spacing w:val="-6"/>
          <w:szCs w:val="28"/>
        </w:rPr>
      </w:pPr>
      <w:r w:rsidRPr="00D56E10">
        <w:rPr>
          <w:rFonts w:ascii="Times New Roman" w:hAnsi="Times New Roman"/>
          <w:b/>
          <w:spacing w:val="-6"/>
          <w:szCs w:val="28"/>
        </w:rPr>
        <w:t xml:space="preserve">1. Nội dung </w:t>
      </w:r>
      <w:r>
        <w:rPr>
          <w:rFonts w:ascii="Times New Roman" w:hAnsi="Times New Roman"/>
          <w:b/>
          <w:spacing w:val="-6"/>
          <w:szCs w:val="28"/>
        </w:rPr>
        <w:t>tiếp thu, giải trình ý kiến góp ý</w:t>
      </w:r>
      <w:r w:rsidRPr="00D56E10">
        <w:rPr>
          <w:rFonts w:ascii="Times New Roman" w:hAnsi="Times New Roman"/>
          <w:b/>
          <w:spacing w:val="-6"/>
          <w:szCs w:val="28"/>
        </w:rPr>
        <w:t xml:space="preserve">:  </w:t>
      </w:r>
    </w:p>
    <w:p w14:paraId="0F211DE8" w14:textId="44A0AC8D" w:rsidR="00FD6F37" w:rsidRDefault="00480AD1" w:rsidP="000F0F95">
      <w:pPr>
        <w:widowControl w:val="0"/>
        <w:tabs>
          <w:tab w:val="right" w:leader="dot" w:pos="8640"/>
        </w:tabs>
        <w:spacing w:before="80" w:after="80"/>
        <w:ind w:firstLine="567"/>
        <w:jc w:val="both"/>
        <w:rPr>
          <w:rFonts w:ascii="Times New Roman" w:hAnsi="Times New Roman"/>
          <w:color w:val="000000" w:themeColor="text1"/>
          <w:szCs w:val="28"/>
          <w:lang w:val="pt-BR"/>
        </w:rPr>
      </w:pPr>
      <w:r>
        <w:rPr>
          <w:rFonts w:ascii="Times New Roman" w:hAnsi="Times New Roman"/>
          <w:color w:val="000000" w:themeColor="text1"/>
          <w:szCs w:val="28"/>
          <w:lang w:val="pt-BR"/>
        </w:rPr>
        <w:t>......</w:t>
      </w:r>
    </w:p>
    <w:p w14:paraId="747C929B" w14:textId="77777777" w:rsidR="00480AD1" w:rsidRPr="00D56E10" w:rsidRDefault="00480AD1" w:rsidP="000F0F95">
      <w:pPr>
        <w:shd w:val="clear" w:color="auto" w:fill="FFFFFF"/>
        <w:tabs>
          <w:tab w:val="left" w:pos="1134"/>
        </w:tabs>
        <w:spacing w:before="80" w:after="80"/>
        <w:ind w:firstLine="567"/>
        <w:jc w:val="both"/>
        <w:rPr>
          <w:rFonts w:ascii="Times New Roman" w:hAnsi="Times New Roman"/>
          <w:b/>
          <w:spacing w:val="-6"/>
          <w:szCs w:val="28"/>
        </w:rPr>
      </w:pPr>
      <w:r w:rsidRPr="00D56E10">
        <w:rPr>
          <w:rFonts w:ascii="Times New Roman" w:hAnsi="Times New Roman"/>
          <w:b/>
          <w:spacing w:val="-6"/>
          <w:szCs w:val="28"/>
        </w:rPr>
        <w:t xml:space="preserve">2. Nội dung </w:t>
      </w:r>
      <w:r>
        <w:rPr>
          <w:rFonts w:ascii="Times New Roman" w:hAnsi="Times New Roman"/>
          <w:b/>
          <w:spacing w:val="-6"/>
          <w:szCs w:val="28"/>
        </w:rPr>
        <w:t>tiếp thu, giải trình ý kiến thẩm định</w:t>
      </w:r>
      <w:r w:rsidRPr="00D56E10">
        <w:rPr>
          <w:rFonts w:ascii="Times New Roman" w:hAnsi="Times New Roman"/>
          <w:b/>
          <w:spacing w:val="-6"/>
          <w:szCs w:val="28"/>
        </w:rPr>
        <w:t xml:space="preserve">:  </w:t>
      </w:r>
    </w:p>
    <w:p w14:paraId="63087D0E" w14:textId="2BD1D9B9" w:rsidR="00480AD1" w:rsidRDefault="00480AD1" w:rsidP="000F0F95">
      <w:pPr>
        <w:widowControl w:val="0"/>
        <w:tabs>
          <w:tab w:val="right" w:leader="dot" w:pos="8640"/>
        </w:tabs>
        <w:spacing w:before="80" w:after="80"/>
        <w:ind w:firstLine="567"/>
        <w:jc w:val="both"/>
        <w:rPr>
          <w:rFonts w:ascii="Times New Roman" w:hAnsi="Times New Roman"/>
          <w:color w:val="000000" w:themeColor="text1"/>
          <w:szCs w:val="28"/>
          <w:lang w:val="pt-BR"/>
        </w:rPr>
      </w:pPr>
      <w:r>
        <w:rPr>
          <w:rFonts w:ascii="Times New Roman" w:hAnsi="Times New Roman"/>
          <w:color w:val="000000" w:themeColor="text1"/>
          <w:szCs w:val="28"/>
          <w:lang w:val="pt-BR"/>
        </w:rPr>
        <w:t>.......</w:t>
      </w:r>
    </w:p>
    <w:p w14:paraId="683AA0CD" w14:textId="77777777" w:rsidR="00480AD1" w:rsidRPr="007B60BB" w:rsidRDefault="00480AD1" w:rsidP="0075510B">
      <w:pPr>
        <w:spacing w:before="200" w:after="80"/>
        <w:ind w:firstLine="567"/>
        <w:jc w:val="both"/>
        <w:rPr>
          <w:rFonts w:ascii="Times New Roman" w:hAnsi="Times New Roman"/>
          <w:b/>
          <w:bCs/>
          <w:spacing w:val="-4"/>
          <w:szCs w:val="28"/>
        </w:rPr>
      </w:pPr>
      <w:r>
        <w:rPr>
          <w:rFonts w:ascii="Times New Roman" w:hAnsi="Times New Roman"/>
          <w:b/>
          <w:bCs/>
          <w:spacing w:val="-4"/>
          <w:szCs w:val="28"/>
        </w:rPr>
        <w:t>VII</w:t>
      </w:r>
      <w:r w:rsidRPr="007B60BB">
        <w:rPr>
          <w:rFonts w:ascii="Times New Roman" w:hAnsi="Times New Roman"/>
          <w:b/>
          <w:bCs/>
          <w:spacing w:val="-4"/>
          <w:szCs w:val="28"/>
        </w:rPr>
        <w:t>. DỰ KIẾN NGUỒN LỰC, ĐIỀU KIỆN BẢO ĐẢM CHO VIỆC THI HÀNH VĂN BẢN VÀ THỜI GIAN TRÌNH BAN HÀNH</w:t>
      </w:r>
    </w:p>
    <w:p w14:paraId="2C37BFE0" w14:textId="77777777" w:rsidR="00480AD1" w:rsidRPr="0005528C" w:rsidRDefault="00480AD1" w:rsidP="000F0F95">
      <w:pPr>
        <w:shd w:val="clear" w:color="auto" w:fill="FFFFFF"/>
        <w:tabs>
          <w:tab w:val="left" w:pos="1134"/>
        </w:tabs>
        <w:spacing w:before="80" w:after="80"/>
        <w:ind w:firstLine="567"/>
        <w:jc w:val="both"/>
        <w:rPr>
          <w:rFonts w:ascii="Times New Roman" w:hAnsi="Times New Roman"/>
          <w:b/>
          <w:szCs w:val="28"/>
        </w:rPr>
      </w:pPr>
      <w:r w:rsidRPr="0005528C">
        <w:rPr>
          <w:rFonts w:ascii="Times New Roman" w:hAnsi="Times New Roman"/>
          <w:b/>
          <w:szCs w:val="28"/>
        </w:rPr>
        <w:t>1. Nguồn lực</w:t>
      </w:r>
    </w:p>
    <w:p w14:paraId="71C8C153" w14:textId="2F1A97B5" w:rsidR="00480AD1" w:rsidRPr="00480AD1" w:rsidRDefault="00480AD1" w:rsidP="000F0F95">
      <w:pPr>
        <w:widowControl w:val="0"/>
        <w:spacing w:before="80" w:after="80"/>
        <w:ind w:firstLine="567"/>
        <w:jc w:val="both"/>
        <w:rPr>
          <w:rFonts w:ascii="Times New Roman" w:hAnsi="Times New Roman"/>
          <w:bCs/>
          <w:color w:val="000000"/>
          <w:szCs w:val="28"/>
        </w:rPr>
      </w:pPr>
      <w:r w:rsidRPr="00480AD1">
        <w:rPr>
          <w:rFonts w:ascii="Times New Roman" w:hAnsi="Times New Roman"/>
          <w:bCs/>
          <w:color w:val="000000"/>
          <w:szCs w:val="28"/>
        </w:rPr>
        <w:t xml:space="preserve">Thông tư không phát sinh thêm nguồn nhân lực, nội dung Thông tư chủ yếu hướng dẫn về chuyên môn nghiệp vụ để các cơ quan, tổ chức sử dụng xác định và quản lý các chi phí liên quan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ến việc xây dựng, </w:t>
      </w:r>
      <w:r w:rsidRPr="00480AD1">
        <w:rPr>
          <w:rFonts w:ascii="Times New Roman" w:hAnsi="Times New Roman" w:hint="eastAsia"/>
          <w:bCs/>
          <w:color w:val="000000"/>
          <w:szCs w:val="28"/>
        </w:rPr>
        <w:t>đ</w:t>
      </w:r>
      <w:r w:rsidRPr="00480AD1">
        <w:rPr>
          <w:rFonts w:ascii="Times New Roman" w:hAnsi="Times New Roman"/>
          <w:bCs/>
          <w:color w:val="000000"/>
          <w:szCs w:val="28"/>
        </w:rPr>
        <w:t>iều chỉnh ch</w:t>
      </w:r>
      <w:r w:rsidRPr="00480AD1">
        <w:rPr>
          <w:rFonts w:ascii="Times New Roman" w:hAnsi="Times New Roman" w:hint="eastAsia"/>
          <w:bCs/>
          <w:color w:val="000000"/>
          <w:szCs w:val="28"/>
        </w:rPr>
        <w:t>ươ</w:t>
      </w:r>
      <w:r w:rsidRPr="00480AD1">
        <w:rPr>
          <w:rFonts w:ascii="Times New Roman" w:hAnsi="Times New Roman"/>
          <w:bCs/>
          <w:color w:val="000000"/>
          <w:szCs w:val="28"/>
        </w:rPr>
        <w:t xml:space="preserve">ng trình, kế hoạch phát triển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 tổ chức lập, thẩm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ịnh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ề án công nhận loại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 báo cáo </w:t>
      </w:r>
      <w:r w:rsidRPr="00480AD1">
        <w:rPr>
          <w:rFonts w:ascii="Times New Roman" w:hAnsi="Times New Roman" w:hint="eastAsia"/>
          <w:bCs/>
          <w:color w:val="000000"/>
          <w:szCs w:val="28"/>
        </w:rPr>
        <w:t>đá</w:t>
      </w:r>
      <w:r w:rsidRPr="00480AD1">
        <w:rPr>
          <w:rFonts w:ascii="Times New Roman" w:hAnsi="Times New Roman"/>
          <w:bCs/>
          <w:color w:val="000000"/>
          <w:szCs w:val="28"/>
        </w:rPr>
        <w:t xml:space="preserve">nh giá trình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ộ phát triển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 và công bố loại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w:t>
      </w:r>
      <w:r>
        <w:rPr>
          <w:rFonts w:ascii="Times New Roman" w:hAnsi="Times New Roman"/>
          <w:bCs/>
          <w:color w:val="000000"/>
          <w:szCs w:val="28"/>
        </w:rPr>
        <w:t xml:space="preserve"> </w:t>
      </w:r>
      <w:r w:rsidRPr="00480AD1">
        <w:rPr>
          <w:rFonts w:ascii="Times New Roman" w:hAnsi="Times New Roman"/>
          <w:bCs/>
          <w:color w:val="000000"/>
          <w:szCs w:val="28"/>
        </w:rPr>
        <w:t>trong phạm vi quản lý.</w:t>
      </w:r>
    </w:p>
    <w:p w14:paraId="3DAD7BE6" w14:textId="77777777" w:rsidR="00480AD1" w:rsidRPr="0005528C" w:rsidRDefault="00480AD1" w:rsidP="000F0F95">
      <w:pPr>
        <w:shd w:val="clear" w:color="auto" w:fill="FFFFFF"/>
        <w:tabs>
          <w:tab w:val="left" w:pos="1134"/>
        </w:tabs>
        <w:spacing w:before="80" w:after="80"/>
        <w:ind w:firstLine="567"/>
        <w:jc w:val="both"/>
        <w:rPr>
          <w:rFonts w:ascii="Times New Roman" w:hAnsi="Times New Roman"/>
          <w:b/>
          <w:color w:val="000000"/>
          <w:spacing w:val="-6"/>
          <w:szCs w:val="28"/>
        </w:rPr>
      </w:pPr>
      <w:r w:rsidRPr="0005528C">
        <w:rPr>
          <w:rFonts w:ascii="Times New Roman" w:hAnsi="Times New Roman"/>
          <w:b/>
          <w:color w:val="000000"/>
          <w:spacing w:val="-6"/>
          <w:szCs w:val="28"/>
        </w:rPr>
        <w:t>2. Nguồn tài chính</w:t>
      </w:r>
    </w:p>
    <w:p w14:paraId="4376EC03" w14:textId="77777777" w:rsidR="00480AD1" w:rsidRPr="0005528C" w:rsidRDefault="00480AD1" w:rsidP="000F0F95">
      <w:pPr>
        <w:tabs>
          <w:tab w:val="left" w:pos="709"/>
          <w:tab w:val="left" w:pos="1134"/>
        </w:tabs>
        <w:spacing w:before="80" w:after="80"/>
        <w:ind w:firstLine="567"/>
        <w:jc w:val="both"/>
        <w:rPr>
          <w:rFonts w:ascii="Times New Roman" w:hAnsi="Times New Roman"/>
          <w:color w:val="000000" w:themeColor="text1"/>
          <w:szCs w:val="28"/>
        </w:rPr>
      </w:pPr>
      <w:r w:rsidRPr="0005528C">
        <w:rPr>
          <w:rFonts w:ascii="Times New Roman" w:hAnsi="Times New Roman"/>
          <w:bCs/>
          <w:color w:val="000000"/>
          <w:szCs w:val="28"/>
        </w:rPr>
        <w:t xml:space="preserve">Thông tư không phát sinh thêm tài chính đối với các đối tượng áp dụng thông tư, </w:t>
      </w:r>
      <w:r w:rsidRPr="0005528C">
        <w:rPr>
          <w:rFonts w:ascii="Times New Roman" w:hAnsi="Times New Roman"/>
          <w:noProof/>
          <w:color w:val="000000" w:themeColor="text1"/>
          <w:szCs w:val="28"/>
        </w:rPr>
        <w:t xml:space="preserve">các đối tượng áp dụng có cơ sở để </w:t>
      </w:r>
      <w:r>
        <w:rPr>
          <w:rFonts w:ascii="Times New Roman" w:hAnsi="Times New Roman"/>
          <w:noProof/>
          <w:color w:val="000000" w:themeColor="text1"/>
          <w:szCs w:val="28"/>
        </w:rPr>
        <w:t>thống nhất thực hiện xác định chi phí</w:t>
      </w:r>
      <w:r w:rsidRPr="0005528C">
        <w:rPr>
          <w:rFonts w:ascii="Times New Roman" w:hAnsi="Times New Roman"/>
          <w:color w:val="000000" w:themeColor="text1"/>
          <w:szCs w:val="28"/>
        </w:rPr>
        <w:t>.</w:t>
      </w:r>
    </w:p>
    <w:p w14:paraId="4449178A" w14:textId="77777777" w:rsidR="00480AD1" w:rsidRPr="0005528C" w:rsidRDefault="00480AD1" w:rsidP="000F0F95">
      <w:pPr>
        <w:tabs>
          <w:tab w:val="left" w:pos="709"/>
          <w:tab w:val="left" w:pos="1134"/>
        </w:tabs>
        <w:spacing w:before="80" w:after="80"/>
        <w:ind w:firstLine="567"/>
        <w:jc w:val="both"/>
        <w:rPr>
          <w:rFonts w:ascii="Times New Roman" w:hAnsi="Times New Roman"/>
          <w:b/>
          <w:bCs/>
          <w:color w:val="000000" w:themeColor="text1"/>
          <w:szCs w:val="28"/>
        </w:rPr>
      </w:pPr>
      <w:r w:rsidRPr="0005528C">
        <w:rPr>
          <w:rFonts w:ascii="Times New Roman" w:hAnsi="Times New Roman"/>
          <w:b/>
          <w:bCs/>
          <w:color w:val="000000" w:themeColor="text1"/>
          <w:szCs w:val="28"/>
        </w:rPr>
        <w:t xml:space="preserve">3. </w:t>
      </w:r>
      <w:r>
        <w:rPr>
          <w:rFonts w:ascii="Times New Roman" w:hAnsi="Times New Roman"/>
          <w:b/>
          <w:bCs/>
          <w:color w:val="000000" w:themeColor="text1"/>
          <w:szCs w:val="28"/>
        </w:rPr>
        <w:t>Đánh giá thủ tục hành chính và p</w:t>
      </w:r>
      <w:r w:rsidRPr="0005528C">
        <w:rPr>
          <w:rFonts w:ascii="Times New Roman" w:hAnsi="Times New Roman"/>
          <w:b/>
          <w:bCs/>
          <w:color w:val="000000" w:themeColor="text1"/>
          <w:szCs w:val="28"/>
        </w:rPr>
        <w:t>hân cấp</w:t>
      </w:r>
      <w:r>
        <w:rPr>
          <w:rFonts w:ascii="Times New Roman" w:hAnsi="Times New Roman"/>
          <w:b/>
          <w:bCs/>
          <w:color w:val="000000" w:themeColor="text1"/>
          <w:szCs w:val="28"/>
        </w:rPr>
        <w:t>,</w:t>
      </w:r>
      <w:r w:rsidRPr="0005528C">
        <w:rPr>
          <w:rFonts w:ascii="Times New Roman" w:hAnsi="Times New Roman"/>
          <w:b/>
          <w:bCs/>
          <w:color w:val="000000" w:themeColor="text1"/>
          <w:szCs w:val="28"/>
        </w:rPr>
        <w:t xml:space="preserve"> thực hiện nhiệm vụ quyền hạn được phân cấp</w:t>
      </w:r>
    </w:p>
    <w:p w14:paraId="26D4645F" w14:textId="34050F65" w:rsidR="000F0F95" w:rsidRPr="005E209B" w:rsidRDefault="005E209B" w:rsidP="005E209B">
      <w:pPr>
        <w:widowControl w:val="0"/>
        <w:spacing w:before="80" w:after="80"/>
        <w:ind w:firstLine="567"/>
        <w:jc w:val="both"/>
        <w:rPr>
          <w:rFonts w:ascii="Times New Roman" w:hAnsi="Times New Roman"/>
          <w:color w:val="000000" w:themeColor="text1"/>
          <w:szCs w:val="28"/>
        </w:rPr>
      </w:pPr>
      <w:r>
        <w:rPr>
          <w:rFonts w:ascii="Times New Roman" w:hAnsi="Times New Roman"/>
          <w:color w:val="000000" w:themeColor="text1"/>
          <w:szCs w:val="28"/>
        </w:rPr>
        <w:t>N</w:t>
      </w:r>
      <w:r w:rsidR="000F0F95" w:rsidRPr="009456D0">
        <w:rPr>
          <w:rFonts w:ascii="Times New Roman" w:hAnsi="Times New Roman"/>
          <w:color w:val="000000" w:themeColor="text1"/>
          <w:szCs w:val="28"/>
          <w:lang w:val="vi-VN"/>
        </w:rPr>
        <w:t xml:space="preserve">ội dung của Thông tư </w:t>
      </w:r>
      <w:r>
        <w:rPr>
          <w:rFonts w:ascii="Times New Roman" w:hAnsi="Times New Roman"/>
          <w:color w:val="000000" w:themeColor="text1"/>
          <w:szCs w:val="28"/>
        </w:rPr>
        <w:t xml:space="preserve">chỉ quy định phương pháp xác định và quản lý chi phí </w:t>
      </w:r>
      <w:r w:rsidRPr="00480AD1">
        <w:rPr>
          <w:rFonts w:ascii="Times New Roman" w:hAnsi="Times New Roman"/>
          <w:bCs/>
          <w:color w:val="000000"/>
          <w:szCs w:val="28"/>
        </w:rPr>
        <w:t xml:space="preserve">liên quan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ến việc xây dựng, </w:t>
      </w:r>
      <w:r w:rsidRPr="00480AD1">
        <w:rPr>
          <w:rFonts w:ascii="Times New Roman" w:hAnsi="Times New Roman" w:hint="eastAsia"/>
          <w:bCs/>
          <w:color w:val="000000"/>
          <w:szCs w:val="28"/>
        </w:rPr>
        <w:t>đ</w:t>
      </w:r>
      <w:r w:rsidRPr="00480AD1">
        <w:rPr>
          <w:rFonts w:ascii="Times New Roman" w:hAnsi="Times New Roman"/>
          <w:bCs/>
          <w:color w:val="000000"/>
          <w:szCs w:val="28"/>
        </w:rPr>
        <w:t>iều chỉnh ch</w:t>
      </w:r>
      <w:r w:rsidRPr="00480AD1">
        <w:rPr>
          <w:rFonts w:ascii="Times New Roman" w:hAnsi="Times New Roman" w:hint="eastAsia"/>
          <w:bCs/>
          <w:color w:val="000000"/>
          <w:szCs w:val="28"/>
        </w:rPr>
        <w:t>ươ</w:t>
      </w:r>
      <w:r w:rsidRPr="00480AD1">
        <w:rPr>
          <w:rFonts w:ascii="Times New Roman" w:hAnsi="Times New Roman"/>
          <w:bCs/>
          <w:color w:val="000000"/>
          <w:szCs w:val="28"/>
        </w:rPr>
        <w:t xml:space="preserve">ng trình, kế hoạch phát triển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 tổ chức lập, thẩm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ịnh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ề án công nhận loại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 báo cáo </w:t>
      </w:r>
      <w:r w:rsidRPr="00480AD1">
        <w:rPr>
          <w:rFonts w:ascii="Times New Roman" w:hAnsi="Times New Roman" w:hint="eastAsia"/>
          <w:bCs/>
          <w:color w:val="000000"/>
          <w:szCs w:val="28"/>
        </w:rPr>
        <w:t>đá</w:t>
      </w:r>
      <w:r w:rsidRPr="00480AD1">
        <w:rPr>
          <w:rFonts w:ascii="Times New Roman" w:hAnsi="Times New Roman"/>
          <w:bCs/>
          <w:color w:val="000000"/>
          <w:szCs w:val="28"/>
        </w:rPr>
        <w:t xml:space="preserve">nh giá trình </w:t>
      </w:r>
      <w:r w:rsidRPr="00480AD1">
        <w:rPr>
          <w:rFonts w:ascii="Times New Roman" w:hAnsi="Times New Roman" w:hint="eastAsia"/>
          <w:bCs/>
          <w:color w:val="000000"/>
          <w:szCs w:val="28"/>
        </w:rPr>
        <w:t>đ</w:t>
      </w:r>
      <w:r w:rsidRPr="00480AD1">
        <w:rPr>
          <w:rFonts w:ascii="Times New Roman" w:hAnsi="Times New Roman"/>
          <w:bCs/>
          <w:color w:val="000000"/>
          <w:szCs w:val="28"/>
        </w:rPr>
        <w:t xml:space="preserve">ộ phát triển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 và công bố loại </w:t>
      </w:r>
      <w:r w:rsidRPr="00480AD1">
        <w:rPr>
          <w:rFonts w:ascii="Times New Roman" w:hAnsi="Times New Roman" w:hint="eastAsia"/>
          <w:bCs/>
          <w:color w:val="000000"/>
          <w:szCs w:val="28"/>
        </w:rPr>
        <w:t>đô</w:t>
      </w:r>
      <w:r w:rsidRPr="00480AD1">
        <w:rPr>
          <w:rFonts w:ascii="Times New Roman" w:hAnsi="Times New Roman"/>
          <w:bCs/>
          <w:color w:val="000000"/>
          <w:szCs w:val="28"/>
        </w:rPr>
        <w:t xml:space="preserve"> thị</w:t>
      </w:r>
      <w:r>
        <w:rPr>
          <w:rFonts w:ascii="Times New Roman" w:hAnsi="Times New Roman"/>
          <w:bCs/>
          <w:color w:val="000000"/>
          <w:szCs w:val="28"/>
        </w:rPr>
        <w:t xml:space="preserve">, làm cơ sở các chủ thể </w:t>
      </w:r>
      <w:r>
        <w:rPr>
          <w:rFonts w:ascii="Times New Roman" w:hAnsi="Times New Roman"/>
          <w:color w:val="000000" w:themeColor="text1"/>
          <w:szCs w:val="28"/>
          <w:lang w:val="vi-VN"/>
        </w:rPr>
        <w:t>có liên quan thuận lợi trong tổ chức thực hiện; không làm phát sinh thủ tục hành chính</w:t>
      </w:r>
      <w:r w:rsidR="000F0F95" w:rsidRPr="009456D0">
        <w:rPr>
          <w:rFonts w:ascii="Times New Roman" w:hAnsi="Times New Roman"/>
          <w:color w:val="000000" w:themeColor="text1"/>
          <w:szCs w:val="28"/>
          <w:lang w:val="vi-VN"/>
        </w:rPr>
        <w:t xml:space="preserve">. </w:t>
      </w:r>
    </w:p>
    <w:p w14:paraId="05A04A11" w14:textId="0ED5029D" w:rsidR="00480AD1" w:rsidRDefault="00480AD1" w:rsidP="000F0F95">
      <w:pPr>
        <w:pStyle w:val="Normal1"/>
        <w:widowControl w:val="0"/>
        <w:spacing w:before="80" w:after="80"/>
        <w:ind w:firstLine="567"/>
        <w:jc w:val="both"/>
        <w:rPr>
          <w:sz w:val="28"/>
          <w:szCs w:val="28"/>
          <w:lang w:val="pt-BR"/>
        </w:rPr>
      </w:pPr>
      <w:r w:rsidRPr="000F0F95">
        <w:rPr>
          <w:b/>
          <w:sz w:val="28"/>
          <w:szCs w:val="28"/>
          <w:lang w:val="pt-BR"/>
        </w:rPr>
        <w:t>4. Dự kiến thời gian trình ban hành</w:t>
      </w:r>
      <w:r>
        <w:rPr>
          <w:sz w:val="28"/>
          <w:szCs w:val="28"/>
          <w:lang w:val="pt-BR"/>
        </w:rPr>
        <w:t>: Tháng 4 năm 2026.</w:t>
      </w:r>
    </w:p>
    <w:p w14:paraId="736BC061" w14:textId="683B895E" w:rsidR="00480AD1" w:rsidRDefault="00480AD1" w:rsidP="0075510B">
      <w:pPr>
        <w:pStyle w:val="Normal1"/>
        <w:widowControl w:val="0"/>
        <w:spacing w:before="200" w:after="80"/>
        <w:ind w:firstLine="567"/>
        <w:jc w:val="both"/>
        <w:rPr>
          <w:sz w:val="28"/>
          <w:szCs w:val="28"/>
          <w:lang w:val="pt-BR"/>
        </w:rPr>
      </w:pPr>
      <w:r>
        <w:rPr>
          <w:sz w:val="28"/>
          <w:szCs w:val="28"/>
          <w:lang w:val="pt-BR"/>
        </w:rPr>
        <w:tab/>
        <w:t xml:space="preserve">Trên đây là Tờ trình dự thảo </w:t>
      </w:r>
      <w:r w:rsidRPr="00480AD1">
        <w:rPr>
          <w:sz w:val="28"/>
          <w:szCs w:val="28"/>
          <w:lang w:val="pt-BR"/>
        </w:rPr>
        <w:t>Thông t</w:t>
      </w:r>
      <w:r w:rsidRPr="00480AD1">
        <w:rPr>
          <w:rFonts w:hint="eastAsia"/>
          <w:sz w:val="28"/>
          <w:szCs w:val="28"/>
          <w:lang w:val="pt-BR"/>
        </w:rPr>
        <w:t>ư</w:t>
      </w:r>
      <w:r w:rsidRPr="00480AD1">
        <w:rPr>
          <w:sz w:val="28"/>
          <w:szCs w:val="28"/>
          <w:lang w:val="pt-BR"/>
        </w:rPr>
        <w:t xml:space="preserve"> h</w:t>
      </w:r>
      <w:r w:rsidRPr="00480AD1">
        <w:rPr>
          <w:rFonts w:hint="eastAsia"/>
          <w:sz w:val="28"/>
          <w:szCs w:val="28"/>
          <w:lang w:val="pt-BR"/>
        </w:rPr>
        <w:t>ư</w:t>
      </w:r>
      <w:r w:rsidRPr="00480AD1">
        <w:rPr>
          <w:sz w:val="28"/>
          <w:szCs w:val="28"/>
          <w:lang w:val="pt-BR"/>
        </w:rPr>
        <w:t xml:space="preserve">ớng dẫn việc xác </w:t>
      </w:r>
      <w:r w:rsidRPr="00480AD1">
        <w:rPr>
          <w:rFonts w:hint="eastAsia"/>
          <w:sz w:val="28"/>
          <w:szCs w:val="28"/>
          <w:lang w:val="pt-BR"/>
        </w:rPr>
        <w:t>đ</w:t>
      </w:r>
      <w:r w:rsidRPr="00480AD1">
        <w:rPr>
          <w:sz w:val="28"/>
          <w:szCs w:val="28"/>
          <w:lang w:val="pt-BR"/>
        </w:rPr>
        <w:t xml:space="preserve">ịnh và quản lý các chi phí liên quan </w:t>
      </w:r>
      <w:r w:rsidRPr="00480AD1">
        <w:rPr>
          <w:rFonts w:hint="eastAsia"/>
          <w:sz w:val="28"/>
          <w:szCs w:val="28"/>
          <w:lang w:val="pt-BR"/>
        </w:rPr>
        <w:t>đ</w:t>
      </w:r>
      <w:r w:rsidRPr="00480AD1">
        <w:rPr>
          <w:sz w:val="28"/>
          <w:szCs w:val="28"/>
          <w:lang w:val="pt-BR"/>
        </w:rPr>
        <w:t xml:space="preserve">ến việc xây dựng, </w:t>
      </w:r>
      <w:r w:rsidRPr="00480AD1">
        <w:rPr>
          <w:rFonts w:hint="eastAsia"/>
          <w:sz w:val="28"/>
          <w:szCs w:val="28"/>
          <w:lang w:val="pt-BR"/>
        </w:rPr>
        <w:t>đ</w:t>
      </w:r>
      <w:r w:rsidRPr="00480AD1">
        <w:rPr>
          <w:sz w:val="28"/>
          <w:szCs w:val="28"/>
          <w:lang w:val="pt-BR"/>
        </w:rPr>
        <w:t>iều chỉnh ch</w:t>
      </w:r>
      <w:r w:rsidRPr="00480AD1">
        <w:rPr>
          <w:rFonts w:hint="eastAsia"/>
          <w:sz w:val="28"/>
          <w:szCs w:val="28"/>
          <w:lang w:val="pt-BR"/>
        </w:rPr>
        <w:t>ươ</w:t>
      </w:r>
      <w:r w:rsidRPr="00480AD1">
        <w:rPr>
          <w:sz w:val="28"/>
          <w:szCs w:val="28"/>
          <w:lang w:val="pt-BR"/>
        </w:rPr>
        <w:t xml:space="preserve">ng trình, kế hoạch phát triển </w:t>
      </w:r>
      <w:r w:rsidRPr="00480AD1">
        <w:rPr>
          <w:rFonts w:hint="eastAsia"/>
          <w:sz w:val="28"/>
          <w:szCs w:val="28"/>
          <w:lang w:val="pt-BR"/>
        </w:rPr>
        <w:t>đô</w:t>
      </w:r>
      <w:r w:rsidRPr="00480AD1">
        <w:rPr>
          <w:sz w:val="28"/>
          <w:szCs w:val="28"/>
          <w:lang w:val="pt-BR"/>
        </w:rPr>
        <w:t xml:space="preserve"> thị, tổ chức lập, thẩm </w:t>
      </w:r>
      <w:r w:rsidRPr="00480AD1">
        <w:rPr>
          <w:rFonts w:hint="eastAsia"/>
          <w:sz w:val="28"/>
          <w:szCs w:val="28"/>
          <w:lang w:val="pt-BR"/>
        </w:rPr>
        <w:t>đ</w:t>
      </w:r>
      <w:r w:rsidRPr="00480AD1">
        <w:rPr>
          <w:sz w:val="28"/>
          <w:szCs w:val="28"/>
          <w:lang w:val="pt-BR"/>
        </w:rPr>
        <w:t xml:space="preserve">ịnh </w:t>
      </w:r>
      <w:r w:rsidRPr="00480AD1">
        <w:rPr>
          <w:rFonts w:hint="eastAsia"/>
          <w:sz w:val="28"/>
          <w:szCs w:val="28"/>
          <w:lang w:val="pt-BR"/>
        </w:rPr>
        <w:t>đ</w:t>
      </w:r>
      <w:r w:rsidRPr="00480AD1">
        <w:rPr>
          <w:sz w:val="28"/>
          <w:szCs w:val="28"/>
          <w:lang w:val="pt-BR"/>
        </w:rPr>
        <w:t xml:space="preserve">ề án công nhận loại </w:t>
      </w:r>
      <w:r w:rsidRPr="00480AD1">
        <w:rPr>
          <w:rFonts w:hint="eastAsia"/>
          <w:sz w:val="28"/>
          <w:szCs w:val="28"/>
          <w:lang w:val="pt-BR"/>
        </w:rPr>
        <w:t>đô</w:t>
      </w:r>
      <w:r w:rsidRPr="00480AD1">
        <w:rPr>
          <w:sz w:val="28"/>
          <w:szCs w:val="28"/>
          <w:lang w:val="pt-BR"/>
        </w:rPr>
        <w:t xml:space="preserve"> thị, báo cáo </w:t>
      </w:r>
      <w:r w:rsidRPr="00480AD1">
        <w:rPr>
          <w:rFonts w:hint="eastAsia"/>
          <w:sz w:val="28"/>
          <w:szCs w:val="28"/>
          <w:lang w:val="pt-BR"/>
        </w:rPr>
        <w:t>đá</w:t>
      </w:r>
      <w:r w:rsidRPr="00480AD1">
        <w:rPr>
          <w:sz w:val="28"/>
          <w:szCs w:val="28"/>
          <w:lang w:val="pt-BR"/>
        </w:rPr>
        <w:t xml:space="preserve">nh giá trình </w:t>
      </w:r>
      <w:r w:rsidRPr="00480AD1">
        <w:rPr>
          <w:rFonts w:hint="eastAsia"/>
          <w:sz w:val="28"/>
          <w:szCs w:val="28"/>
          <w:lang w:val="pt-BR"/>
        </w:rPr>
        <w:t>đ</w:t>
      </w:r>
      <w:r w:rsidRPr="00480AD1">
        <w:rPr>
          <w:sz w:val="28"/>
          <w:szCs w:val="28"/>
          <w:lang w:val="pt-BR"/>
        </w:rPr>
        <w:t xml:space="preserve">ộ phát triển </w:t>
      </w:r>
      <w:r w:rsidRPr="00480AD1">
        <w:rPr>
          <w:rFonts w:hint="eastAsia"/>
          <w:sz w:val="28"/>
          <w:szCs w:val="28"/>
          <w:lang w:val="pt-BR"/>
        </w:rPr>
        <w:t>đô</w:t>
      </w:r>
      <w:r w:rsidRPr="00480AD1">
        <w:rPr>
          <w:sz w:val="28"/>
          <w:szCs w:val="28"/>
          <w:lang w:val="pt-BR"/>
        </w:rPr>
        <w:t xml:space="preserve"> thị và công bố loại </w:t>
      </w:r>
      <w:r w:rsidRPr="00480AD1">
        <w:rPr>
          <w:rFonts w:hint="eastAsia"/>
          <w:sz w:val="28"/>
          <w:szCs w:val="28"/>
          <w:lang w:val="pt-BR"/>
        </w:rPr>
        <w:t>đô</w:t>
      </w:r>
      <w:r w:rsidRPr="00480AD1">
        <w:rPr>
          <w:sz w:val="28"/>
          <w:szCs w:val="28"/>
          <w:lang w:val="pt-BR"/>
        </w:rPr>
        <w:t xml:space="preserve"> thị</w:t>
      </w:r>
      <w:r w:rsidR="000F0F95">
        <w:rPr>
          <w:sz w:val="28"/>
          <w:szCs w:val="28"/>
          <w:lang w:val="pt-BR"/>
        </w:rPr>
        <w:t xml:space="preserve"> (</w:t>
      </w:r>
      <w:r w:rsidR="000F0F95" w:rsidRPr="006625B3">
        <w:rPr>
          <w:i/>
          <w:sz w:val="28"/>
          <w:szCs w:val="28"/>
          <w:lang w:val="pt-BR"/>
        </w:rPr>
        <w:t>kèm theo dự thảo Thông tư</w:t>
      </w:r>
      <w:r w:rsidR="000F0F95">
        <w:rPr>
          <w:sz w:val="28"/>
          <w:szCs w:val="28"/>
          <w:lang w:val="pt-BR"/>
        </w:rPr>
        <w:t>).</w:t>
      </w:r>
    </w:p>
    <w:p w14:paraId="4F11CE50" w14:textId="1D1F36FC" w:rsidR="000F0F95" w:rsidRDefault="000F0F95" w:rsidP="0075510B">
      <w:pPr>
        <w:pStyle w:val="Normal1"/>
        <w:widowControl w:val="0"/>
        <w:spacing w:before="200" w:after="80"/>
        <w:ind w:firstLine="567"/>
        <w:jc w:val="both"/>
        <w:rPr>
          <w:sz w:val="28"/>
          <w:szCs w:val="28"/>
          <w:lang w:val="pt-BR"/>
        </w:rPr>
      </w:pPr>
      <w:r>
        <w:rPr>
          <w:sz w:val="28"/>
          <w:szCs w:val="28"/>
          <w:lang w:val="pt-BR"/>
        </w:rPr>
        <w:tab/>
        <w:t>Kính trình Bộ trưởng xem xét, quyết định./.</w:t>
      </w:r>
    </w:p>
    <w:p w14:paraId="65F564A6" w14:textId="4931825B" w:rsidR="000A3C4C" w:rsidRPr="009456D0" w:rsidRDefault="000F0F95" w:rsidP="000F0F95">
      <w:pPr>
        <w:pStyle w:val="Normal1"/>
        <w:widowControl w:val="0"/>
        <w:spacing w:before="80" w:after="80"/>
        <w:ind w:firstLine="567"/>
        <w:jc w:val="both"/>
        <w:rPr>
          <w:rFonts w:eastAsia="Calibri"/>
          <w:color w:val="000000" w:themeColor="text1"/>
          <w:szCs w:val="28"/>
          <w:lang w:val="vi-VN"/>
        </w:rPr>
      </w:pPr>
      <w:r>
        <w:rPr>
          <w:sz w:val="28"/>
          <w:szCs w:val="28"/>
          <w:lang w:val="pt-BR"/>
        </w:rPr>
        <w:tab/>
      </w:r>
    </w:p>
    <w:tbl>
      <w:tblPr>
        <w:tblW w:w="9606" w:type="dxa"/>
        <w:tblLook w:val="01E0" w:firstRow="1" w:lastRow="1" w:firstColumn="1" w:lastColumn="1" w:noHBand="0" w:noVBand="0"/>
      </w:tblPr>
      <w:tblGrid>
        <w:gridCol w:w="4428"/>
        <w:gridCol w:w="5178"/>
      </w:tblGrid>
      <w:tr w:rsidR="00AD5203" w:rsidRPr="007203C9" w14:paraId="7A088A58" w14:textId="77777777" w:rsidTr="00F61C47">
        <w:trPr>
          <w:trHeight w:val="1529"/>
        </w:trPr>
        <w:tc>
          <w:tcPr>
            <w:tcW w:w="4428" w:type="dxa"/>
          </w:tcPr>
          <w:bookmarkEnd w:id="5"/>
          <w:p w14:paraId="442ECE9A" w14:textId="77777777" w:rsidR="005C3489" w:rsidRPr="00AD5203" w:rsidRDefault="001D2B0E" w:rsidP="00EB5906">
            <w:pPr>
              <w:widowControl w:val="0"/>
              <w:rPr>
                <w:rFonts w:ascii="Times New Roman" w:hAnsi="Times New Roman"/>
                <w:color w:val="000000" w:themeColor="text1"/>
                <w:sz w:val="22"/>
                <w:szCs w:val="28"/>
                <w:lang w:val="it-IT"/>
              </w:rPr>
            </w:pPr>
            <w:r w:rsidRPr="00AD5203">
              <w:rPr>
                <w:rFonts w:ascii="Times New Roman" w:hAnsi="Times New Roman"/>
                <w:b/>
                <w:i/>
                <w:color w:val="000000" w:themeColor="text1"/>
                <w:szCs w:val="28"/>
                <w:lang w:val="it-IT"/>
              </w:rPr>
              <w:t>Nơi nhận:</w:t>
            </w:r>
            <w:r w:rsidRPr="00AD5203">
              <w:rPr>
                <w:rFonts w:ascii="Times New Roman" w:hAnsi="Times New Roman"/>
                <w:b/>
                <w:i/>
                <w:color w:val="000000" w:themeColor="text1"/>
                <w:szCs w:val="28"/>
                <w:lang w:val="it-IT"/>
              </w:rPr>
              <w:br/>
            </w:r>
            <w:r w:rsidRPr="00AD5203">
              <w:rPr>
                <w:rFonts w:ascii="Times New Roman" w:hAnsi="Times New Roman"/>
                <w:color w:val="000000" w:themeColor="text1"/>
                <w:sz w:val="22"/>
                <w:szCs w:val="28"/>
                <w:lang w:val="it-IT"/>
              </w:rPr>
              <w:t>- Như trên;</w:t>
            </w:r>
          </w:p>
          <w:p w14:paraId="549784F1" w14:textId="21B888E9" w:rsidR="006275F4" w:rsidRPr="00AD5203" w:rsidRDefault="001D2B0E" w:rsidP="00EB5906">
            <w:pPr>
              <w:widowControl w:val="0"/>
              <w:rPr>
                <w:rFonts w:ascii="Times New Roman" w:hAnsi="Times New Roman"/>
                <w:color w:val="000000" w:themeColor="text1"/>
                <w:sz w:val="22"/>
                <w:szCs w:val="28"/>
                <w:lang w:val="it-IT"/>
              </w:rPr>
            </w:pPr>
            <w:r w:rsidRPr="00AD5203">
              <w:rPr>
                <w:rFonts w:ascii="Times New Roman" w:hAnsi="Times New Roman"/>
                <w:color w:val="000000" w:themeColor="text1"/>
                <w:sz w:val="22"/>
                <w:szCs w:val="28"/>
                <w:lang w:val="it-IT"/>
              </w:rPr>
              <w:t xml:space="preserve">- </w:t>
            </w:r>
            <w:r w:rsidR="004C0ADF" w:rsidRPr="00AD5203">
              <w:rPr>
                <w:rFonts w:ascii="Times New Roman" w:hAnsi="Times New Roman"/>
                <w:color w:val="000000" w:themeColor="text1"/>
                <w:sz w:val="22"/>
                <w:szCs w:val="28"/>
                <w:lang w:val="it-IT"/>
              </w:rPr>
              <w:t>Vụ PC</w:t>
            </w:r>
            <w:r w:rsidR="006275F4" w:rsidRPr="00AD5203">
              <w:rPr>
                <w:rFonts w:ascii="Times New Roman" w:hAnsi="Times New Roman"/>
                <w:color w:val="000000" w:themeColor="text1"/>
                <w:sz w:val="22"/>
                <w:szCs w:val="28"/>
                <w:lang w:val="it-IT"/>
              </w:rPr>
              <w:t xml:space="preserve"> (để p/h);</w:t>
            </w:r>
          </w:p>
          <w:p w14:paraId="2F82267B" w14:textId="3F6927FD" w:rsidR="006275F4" w:rsidRPr="00AD5203" w:rsidRDefault="006275F4" w:rsidP="00EB5906">
            <w:pPr>
              <w:widowControl w:val="0"/>
              <w:rPr>
                <w:rFonts w:ascii="Times New Roman" w:hAnsi="Times New Roman"/>
                <w:color w:val="000000" w:themeColor="text1"/>
                <w:sz w:val="22"/>
                <w:szCs w:val="28"/>
                <w:lang w:val="it-IT"/>
              </w:rPr>
            </w:pPr>
            <w:r w:rsidRPr="00AD5203">
              <w:rPr>
                <w:rFonts w:ascii="Times New Roman" w:hAnsi="Times New Roman"/>
                <w:color w:val="000000" w:themeColor="text1"/>
                <w:sz w:val="22"/>
                <w:szCs w:val="28"/>
                <w:lang w:val="it-IT"/>
              </w:rPr>
              <w:t xml:space="preserve">- </w:t>
            </w:r>
            <w:r w:rsidR="00CC0E12" w:rsidRPr="00AD5203">
              <w:rPr>
                <w:rFonts w:ascii="Times New Roman" w:hAnsi="Times New Roman"/>
                <w:color w:val="000000" w:themeColor="text1"/>
                <w:sz w:val="22"/>
                <w:szCs w:val="28"/>
                <w:lang w:val="it-IT"/>
              </w:rPr>
              <w:t>Cục PTĐT</w:t>
            </w:r>
            <w:r w:rsidRPr="00AD5203">
              <w:rPr>
                <w:rFonts w:ascii="Times New Roman" w:hAnsi="Times New Roman"/>
                <w:color w:val="000000" w:themeColor="text1"/>
                <w:sz w:val="22"/>
                <w:szCs w:val="28"/>
                <w:lang w:val="it-IT"/>
              </w:rPr>
              <w:t>(để p/h);</w:t>
            </w:r>
          </w:p>
          <w:p w14:paraId="2AB80D32" w14:textId="3D223A41" w:rsidR="001D2B0E" w:rsidRPr="00AD5203" w:rsidRDefault="006275F4" w:rsidP="00EB5906">
            <w:pPr>
              <w:widowControl w:val="0"/>
              <w:rPr>
                <w:rFonts w:ascii="Times New Roman" w:hAnsi="Times New Roman"/>
                <w:color w:val="000000" w:themeColor="text1"/>
                <w:szCs w:val="28"/>
                <w:lang w:val="it-IT"/>
              </w:rPr>
            </w:pPr>
            <w:r w:rsidRPr="00AD5203">
              <w:rPr>
                <w:rFonts w:ascii="Times New Roman" w:hAnsi="Times New Roman"/>
                <w:color w:val="000000" w:themeColor="text1"/>
                <w:sz w:val="22"/>
                <w:szCs w:val="28"/>
                <w:lang w:val="it-IT"/>
              </w:rPr>
              <w:t xml:space="preserve">- </w:t>
            </w:r>
            <w:r w:rsidR="004C0ADF" w:rsidRPr="00AD5203">
              <w:rPr>
                <w:rFonts w:ascii="Times New Roman" w:hAnsi="Times New Roman"/>
                <w:color w:val="000000" w:themeColor="text1"/>
                <w:sz w:val="22"/>
                <w:szCs w:val="28"/>
                <w:lang w:val="it-IT"/>
              </w:rPr>
              <w:t>Cục KT</w:t>
            </w:r>
            <w:r w:rsidR="0075510B">
              <w:rPr>
                <w:rFonts w:ascii="Times New Roman" w:hAnsi="Times New Roman"/>
                <w:color w:val="000000" w:themeColor="text1"/>
                <w:sz w:val="22"/>
                <w:szCs w:val="28"/>
                <w:lang w:val="it-IT"/>
              </w:rPr>
              <w:t>QL</w:t>
            </w:r>
            <w:r w:rsidR="004C0ADF" w:rsidRPr="00AD5203">
              <w:rPr>
                <w:rFonts w:ascii="Times New Roman" w:hAnsi="Times New Roman"/>
                <w:color w:val="000000" w:themeColor="text1"/>
                <w:sz w:val="22"/>
                <w:szCs w:val="28"/>
                <w:lang w:val="it-IT"/>
              </w:rPr>
              <w:t>XD</w:t>
            </w:r>
            <w:r w:rsidRPr="00AD5203">
              <w:rPr>
                <w:rFonts w:ascii="Times New Roman" w:hAnsi="Times New Roman"/>
                <w:color w:val="000000" w:themeColor="text1"/>
                <w:sz w:val="22"/>
                <w:szCs w:val="28"/>
                <w:lang w:val="it-IT"/>
              </w:rPr>
              <w:t xml:space="preserve"> </w:t>
            </w:r>
            <w:r w:rsidR="005C3489" w:rsidRPr="00AD5203">
              <w:rPr>
                <w:rFonts w:ascii="Times New Roman" w:hAnsi="Times New Roman"/>
                <w:color w:val="000000" w:themeColor="text1"/>
                <w:sz w:val="22"/>
                <w:szCs w:val="28"/>
                <w:lang w:val="it-IT"/>
              </w:rPr>
              <w:t>(để p/h);</w:t>
            </w:r>
            <w:r w:rsidR="001D2B0E" w:rsidRPr="00AD5203">
              <w:rPr>
                <w:rFonts w:ascii="Times New Roman" w:hAnsi="Times New Roman"/>
                <w:color w:val="000000" w:themeColor="text1"/>
                <w:sz w:val="22"/>
                <w:szCs w:val="28"/>
                <w:lang w:val="it-IT"/>
              </w:rPr>
              <w:br/>
              <w:t>- Lưu: V</w:t>
            </w:r>
            <w:r w:rsidR="004C0ADF" w:rsidRPr="00AD5203">
              <w:rPr>
                <w:rFonts w:ascii="Times New Roman" w:hAnsi="Times New Roman"/>
                <w:color w:val="000000" w:themeColor="text1"/>
                <w:sz w:val="22"/>
                <w:szCs w:val="28"/>
                <w:lang w:val="it-IT"/>
              </w:rPr>
              <w:t>K</w:t>
            </w:r>
            <w:r w:rsidR="001D2B0E" w:rsidRPr="00AD5203">
              <w:rPr>
                <w:rFonts w:ascii="Times New Roman" w:hAnsi="Times New Roman"/>
                <w:color w:val="000000" w:themeColor="text1"/>
                <w:sz w:val="22"/>
                <w:szCs w:val="28"/>
                <w:lang w:val="it-IT"/>
              </w:rPr>
              <w:t xml:space="preserve">T, </w:t>
            </w:r>
            <w:r w:rsidR="004C0ADF" w:rsidRPr="00AD5203">
              <w:rPr>
                <w:rFonts w:ascii="Times New Roman" w:hAnsi="Times New Roman"/>
                <w:color w:val="000000" w:themeColor="text1"/>
                <w:sz w:val="22"/>
                <w:szCs w:val="28"/>
                <w:lang w:val="it-IT"/>
              </w:rPr>
              <w:t>ĐTh.</w:t>
            </w:r>
            <w:r w:rsidRPr="00AD5203">
              <w:rPr>
                <w:rFonts w:ascii="Times New Roman" w:hAnsi="Times New Roman"/>
                <w:color w:val="000000" w:themeColor="text1"/>
                <w:sz w:val="22"/>
                <w:szCs w:val="28"/>
                <w:lang w:val="it-IT"/>
              </w:rPr>
              <w:t xml:space="preserve"> </w:t>
            </w:r>
          </w:p>
        </w:tc>
        <w:tc>
          <w:tcPr>
            <w:tcW w:w="5178" w:type="dxa"/>
          </w:tcPr>
          <w:p w14:paraId="4414093D" w14:textId="5CBE9826" w:rsidR="002A3652" w:rsidRPr="00AD5203" w:rsidRDefault="002A3652" w:rsidP="00EB5906">
            <w:pPr>
              <w:widowControl w:val="0"/>
              <w:jc w:val="center"/>
              <w:rPr>
                <w:rFonts w:ascii="Times New Roman" w:hAnsi="Times New Roman"/>
                <w:b/>
                <w:color w:val="000000" w:themeColor="text1"/>
                <w:szCs w:val="28"/>
                <w:lang w:val="it-IT"/>
              </w:rPr>
            </w:pPr>
            <w:r w:rsidRPr="00AD5203">
              <w:rPr>
                <w:rFonts w:ascii="Times New Roman" w:hAnsi="Times New Roman"/>
                <w:b/>
                <w:color w:val="000000" w:themeColor="text1"/>
                <w:szCs w:val="28"/>
                <w:lang w:val="it-IT"/>
              </w:rPr>
              <w:t>VIỆN TRƯỞNG</w:t>
            </w:r>
          </w:p>
          <w:p w14:paraId="29945A64" w14:textId="77777777" w:rsidR="002A3652" w:rsidRPr="00AD5203" w:rsidRDefault="002A3652" w:rsidP="00EB5906">
            <w:pPr>
              <w:widowControl w:val="0"/>
              <w:rPr>
                <w:rFonts w:ascii="Times New Roman" w:hAnsi="Times New Roman"/>
                <w:i/>
                <w:color w:val="000000" w:themeColor="text1"/>
                <w:szCs w:val="28"/>
                <w:lang w:val="it-IT"/>
              </w:rPr>
            </w:pPr>
          </w:p>
          <w:p w14:paraId="3B5C7CDB" w14:textId="3A6B7F1B" w:rsidR="002A3652" w:rsidRDefault="002A3652" w:rsidP="00EB5906">
            <w:pPr>
              <w:widowControl w:val="0"/>
              <w:jc w:val="center"/>
              <w:rPr>
                <w:rFonts w:ascii="Times New Roman" w:hAnsi="Times New Roman"/>
                <w:i/>
                <w:color w:val="000000" w:themeColor="text1"/>
                <w:szCs w:val="28"/>
                <w:lang w:val="it-IT"/>
              </w:rPr>
            </w:pPr>
          </w:p>
          <w:p w14:paraId="48F7F6D1" w14:textId="77777777" w:rsidR="000F0F95" w:rsidRPr="00AD5203" w:rsidRDefault="000F0F95" w:rsidP="00EB5906">
            <w:pPr>
              <w:widowControl w:val="0"/>
              <w:jc w:val="center"/>
              <w:rPr>
                <w:rFonts w:ascii="Times New Roman" w:hAnsi="Times New Roman"/>
                <w:i/>
                <w:color w:val="000000" w:themeColor="text1"/>
                <w:szCs w:val="28"/>
                <w:lang w:val="it-IT"/>
              </w:rPr>
            </w:pPr>
          </w:p>
          <w:p w14:paraId="6FA08BB7" w14:textId="77777777" w:rsidR="0006275E" w:rsidRPr="00AD5203" w:rsidRDefault="002A3652" w:rsidP="00EB5906">
            <w:pPr>
              <w:widowControl w:val="0"/>
              <w:jc w:val="center"/>
              <w:rPr>
                <w:rFonts w:ascii="Times New Roman" w:hAnsi="Times New Roman"/>
                <w:i/>
                <w:color w:val="000000" w:themeColor="text1"/>
                <w:szCs w:val="28"/>
                <w:lang w:val="it-IT"/>
              </w:rPr>
            </w:pPr>
            <w:r w:rsidRPr="00AD5203">
              <w:rPr>
                <w:rFonts w:ascii="Times New Roman" w:hAnsi="Times New Roman"/>
                <w:i/>
                <w:color w:val="000000" w:themeColor="text1"/>
                <w:szCs w:val="28"/>
                <w:lang w:val="it-IT"/>
              </w:rPr>
              <w:br/>
            </w:r>
          </w:p>
          <w:p w14:paraId="1F2F70D6" w14:textId="003C0E5F" w:rsidR="001D2B0E" w:rsidRPr="00AD5203" w:rsidRDefault="00BD41A4" w:rsidP="0075510B">
            <w:pPr>
              <w:widowControl w:val="0"/>
              <w:spacing w:before="240"/>
              <w:jc w:val="center"/>
              <w:rPr>
                <w:rFonts w:ascii="Times New Roman" w:hAnsi="Times New Roman"/>
                <w:b/>
                <w:color w:val="000000" w:themeColor="text1"/>
                <w:szCs w:val="28"/>
                <w:lang w:val="it-IT"/>
              </w:rPr>
            </w:pPr>
            <w:r>
              <w:rPr>
                <w:rFonts w:ascii="Times New Roman" w:hAnsi="Times New Roman"/>
                <w:b/>
                <w:color w:val="000000" w:themeColor="text1"/>
                <w:szCs w:val="28"/>
                <w:lang w:val="it-IT"/>
              </w:rPr>
              <w:t xml:space="preserve"> </w:t>
            </w:r>
            <w:bookmarkStart w:id="6" w:name="_GoBack"/>
            <w:bookmarkEnd w:id="6"/>
            <w:r w:rsidR="0006275E" w:rsidRPr="00AD5203">
              <w:rPr>
                <w:rFonts w:ascii="Times New Roman" w:hAnsi="Times New Roman"/>
                <w:b/>
                <w:color w:val="000000" w:themeColor="text1"/>
                <w:szCs w:val="28"/>
                <w:lang w:val="it-IT"/>
              </w:rPr>
              <w:t>Nguyễn Tấn Vinh</w:t>
            </w:r>
          </w:p>
        </w:tc>
      </w:tr>
    </w:tbl>
    <w:p w14:paraId="0BFEC41B" w14:textId="05781D1F" w:rsidR="009563E6" w:rsidRPr="00AD5203" w:rsidRDefault="009563E6" w:rsidP="00A35A29">
      <w:pPr>
        <w:rPr>
          <w:rFonts w:ascii="Times New Roman" w:hAnsi="Times New Roman"/>
          <w:color w:val="000000" w:themeColor="text1"/>
          <w:lang w:val="it-IT"/>
        </w:rPr>
      </w:pPr>
    </w:p>
    <w:sectPr w:rsidR="009563E6" w:rsidRPr="00AD5203" w:rsidSect="00580600">
      <w:headerReference w:type="default" r:id="rId8"/>
      <w:footerReference w:type="default" r:id="rId9"/>
      <w:pgSz w:w="11907" w:h="16840" w:code="9"/>
      <w:pgMar w:top="993" w:right="992" w:bottom="993"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31D54" w14:textId="77777777" w:rsidR="001F4A60" w:rsidRDefault="001F4A60">
      <w:r>
        <w:separator/>
      </w:r>
    </w:p>
  </w:endnote>
  <w:endnote w:type="continuationSeparator" w:id="0">
    <w:p w14:paraId="59466716" w14:textId="77777777" w:rsidR="001F4A60" w:rsidRDefault="001F4A60">
      <w:r>
        <w:continuationSeparator/>
      </w:r>
    </w:p>
  </w:endnote>
  <w:endnote w:type="continuationNotice" w:id="1">
    <w:p w14:paraId="42FF2B5A" w14:textId="77777777" w:rsidR="001F4A60" w:rsidRDefault="001F4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A556" w14:textId="2D5DA486" w:rsidR="001913F7" w:rsidRPr="001913F7" w:rsidRDefault="001913F7">
    <w:pPr>
      <w:pStyle w:val="Footer"/>
      <w:jc w:val="cen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018C7" w14:textId="77777777" w:rsidR="001F4A60" w:rsidRDefault="001F4A60">
      <w:r>
        <w:separator/>
      </w:r>
    </w:p>
  </w:footnote>
  <w:footnote w:type="continuationSeparator" w:id="0">
    <w:p w14:paraId="6C7A4738" w14:textId="77777777" w:rsidR="001F4A60" w:rsidRDefault="001F4A60">
      <w:r>
        <w:continuationSeparator/>
      </w:r>
    </w:p>
  </w:footnote>
  <w:footnote w:type="continuationNotice" w:id="1">
    <w:p w14:paraId="08F56D94" w14:textId="77777777" w:rsidR="001F4A60" w:rsidRDefault="001F4A60"/>
  </w:footnote>
  <w:footnote w:id="2">
    <w:p w14:paraId="250D5DA8" w14:textId="77777777" w:rsidR="00116424" w:rsidRPr="00AD4B1E" w:rsidRDefault="00116424" w:rsidP="00116424">
      <w:pPr>
        <w:pStyle w:val="FootnoteText"/>
        <w:jc w:val="both"/>
        <w:rPr>
          <w:rFonts w:ascii="Times New Roman" w:hAnsi="Times New Roman"/>
        </w:rPr>
      </w:pPr>
      <w:r w:rsidRPr="00AD4B1E">
        <w:rPr>
          <w:rStyle w:val="FootnoteReference"/>
          <w:rFonts w:ascii="Times New Roman" w:hAnsi="Times New Roman"/>
        </w:rPr>
        <w:footnoteRef/>
      </w:r>
      <w:r w:rsidRPr="00AD4B1E">
        <w:rPr>
          <w:rFonts w:ascii="Times New Roman" w:hAnsi="Times New Roman"/>
        </w:rPr>
        <w:t xml:space="preserve"> Số liệu tổng hợp từ hệ thống quản lý văn bản của Bộ Xây dựng</w:t>
      </w:r>
    </w:p>
  </w:footnote>
  <w:footnote w:id="3">
    <w:p w14:paraId="0CCEC3BC" w14:textId="77777777" w:rsidR="00116424" w:rsidRPr="005A0AA6" w:rsidRDefault="00116424" w:rsidP="00116424">
      <w:pPr>
        <w:pStyle w:val="FootnoteText"/>
        <w:rPr>
          <w:rFonts w:ascii="Calibri" w:hAnsi="Calibri" w:cs="Calibri"/>
        </w:rPr>
      </w:pPr>
      <w:r>
        <w:rPr>
          <w:rStyle w:val="FootnoteReference"/>
        </w:rPr>
        <w:footnoteRef/>
      </w:r>
      <w:r>
        <w:t xml:space="preserve"> </w:t>
      </w:r>
      <w:r w:rsidRPr="005A0AA6">
        <w:rPr>
          <w:rFonts w:ascii="Times New Roman" w:hAnsi="Times New Roman"/>
        </w:rPr>
        <w:t>Tính đến thời điểm trước tháng 7/2025</w:t>
      </w:r>
    </w:p>
  </w:footnote>
  <w:footnote w:id="4">
    <w:p w14:paraId="7337C4A2" w14:textId="77777777" w:rsidR="00116424" w:rsidRPr="00AD4B1E" w:rsidRDefault="00116424" w:rsidP="00116424">
      <w:pPr>
        <w:pStyle w:val="FootnoteText"/>
        <w:jc w:val="both"/>
        <w:rPr>
          <w:rFonts w:ascii="Times New Roman" w:hAnsi="Times New Roman"/>
        </w:rPr>
      </w:pPr>
      <w:r w:rsidRPr="00AD4B1E">
        <w:rPr>
          <w:rStyle w:val="FootnoteReference"/>
          <w:rFonts w:ascii="Times New Roman" w:hAnsi="Times New Roman"/>
        </w:rPr>
        <w:footnoteRef/>
      </w:r>
      <w:r w:rsidRPr="00AD4B1E">
        <w:rPr>
          <w:rFonts w:ascii="Times New Roman" w:hAnsi="Times New Roman"/>
        </w:rPr>
        <w:t xml:space="preserve"> Báo cáo rà soát tiêu chí phân loại đô thị, báo cáo đánh giá trình độ phát triển cơ sở hạ tầng đô thị được xác định theo Nghị quyết số 26/2022/UBTVQH15</w:t>
      </w:r>
    </w:p>
  </w:footnote>
  <w:footnote w:id="5">
    <w:p w14:paraId="3D7F63AD" w14:textId="77777777" w:rsidR="00116424" w:rsidRPr="00F52D01" w:rsidRDefault="00116424" w:rsidP="00116424">
      <w:pPr>
        <w:pStyle w:val="FootnoteText"/>
        <w:rPr>
          <w:rFonts w:ascii="Calibri" w:hAnsi="Calibri" w:cs="Calibri"/>
        </w:rPr>
      </w:pPr>
      <w:r>
        <w:rPr>
          <w:rStyle w:val="FootnoteReference"/>
        </w:rPr>
        <w:footnoteRef/>
      </w:r>
      <w:r>
        <w:t xml:space="preserve"> </w:t>
      </w:r>
      <w:r w:rsidRPr="00471EC1">
        <w:rPr>
          <w:rFonts w:ascii="Times New Roman" w:hAnsi="Times New Roman"/>
        </w:rPr>
        <w:t>Nghị quyết số 111/2025/UBTVQH15 của Ủy ban thường vụ Quốc hội về phân loại đô thị</w:t>
      </w:r>
    </w:p>
  </w:footnote>
  <w:footnote w:id="6">
    <w:p w14:paraId="7EBC5A25" w14:textId="5CBA2BEA" w:rsidR="003652A3" w:rsidRDefault="003652A3">
      <w:pPr>
        <w:pStyle w:val="FootnoteText"/>
      </w:pPr>
      <w:r>
        <w:rPr>
          <w:rStyle w:val="FootnoteReference"/>
        </w:rPr>
        <w:footnoteRef/>
      </w:r>
      <w:r>
        <w:t xml:space="preserve"> </w:t>
      </w:r>
      <w:r w:rsidRPr="00AD4B1E">
        <w:rPr>
          <w:rFonts w:ascii="Times New Roman" w:hAnsi="Times New Roman"/>
        </w:rPr>
        <w:t>Văn bản số 5008/BXD-VP ngày 27/8/2024 của Bộ trưởng Bộ Xây dựng</w:t>
      </w:r>
    </w:p>
  </w:footnote>
  <w:footnote w:id="7">
    <w:p w14:paraId="6A830CD8" w14:textId="5705BBF1" w:rsidR="00D069B1" w:rsidRPr="00357EA3" w:rsidRDefault="00D069B1">
      <w:pPr>
        <w:pStyle w:val="FootnoteText"/>
        <w:rPr>
          <w:rFonts w:ascii="Times New Roman" w:hAnsi="Times New Roman"/>
        </w:rPr>
      </w:pPr>
      <w:r>
        <w:rPr>
          <w:rStyle w:val="FootnoteReference"/>
        </w:rPr>
        <w:footnoteRef/>
      </w:r>
      <w:r>
        <w:t xml:space="preserve"> </w:t>
      </w:r>
      <w:r w:rsidRPr="00357EA3">
        <w:rPr>
          <w:rFonts w:ascii="Times New Roman" w:hAnsi="Times New Roman"/>
        </w:rPr>
        <w:t xml:space="preserve">Văn bản số </w:t>
      </w:r>
      <w:r w:rsidR="006A04D5" w:rsidRPr="00357EA3">
        <w:rPr>
          <w:rFonts w:ascii="Times New Roman" w:hAnsi="Times New Roman"/>
        </w:rPr>
        <w:t xml:space="preserve">374/VKT-ĐTh ngày 09/02/2026 của Viện Kinh tế xây dựng </w:t>
      </w:r>
    </w:p>
  </w:footnote>
  <w:footnote w:id="8">
    <w:p w14:paraId="6B7712D6" w14:textId="77777777" w:rsidR="000A3C4C" w:rsidRPr="000E7549" w:rsidRDefault="000A3C4C" w:rsidP="000A3C4C">
      <w:pPr>
        <w:pStyle w:val="FootnoteText"/>
        <w:jc w:val="both"/>
        <w:rPr>
          <w:rFonts w:ascii="Times New Roman" w:hAnsi="Times New Roman"/>
        </w:rPr>
      </w:pPr>
      <w:r w:rsidRPr="000E7549">
        <w:rPr>
          <w:rStyle w:val="FootnoteReference"/>
          <w:rFonts w:ascii="Times New Roman" w:hAnsi="Times New Roman"/>
        </w:rPr>
        <w:footnoteRef/>
      </w:r>
      <w:r w:rsidRPr="000E7549">
        <w:rPr>
          <w:rFonts w:ascii="Times New Roman" w:hAnsi="Times New Roman"/>
        </w:rPr>
        <w:t xml:space="preserve"> </w:t>
      </w:r>
      <w:r w:rsidRPr="000E7549">
        <w:rPr>
          <w:rFonts w:ascii="Times New Roman" w:hAnsi="Times New Roman"/>
          <w:spacing w:val="-2"/>
        </w:rPr>
        <w:t xml:space="preserve">Nghị </w:t>
      </w:r>
      <w:r w:rsidRPr="000E7549">
        <w:rPr>
          <w:rFonts w:ascii="Times New Roman" w:hAnsi="Times New Roman"/>
          <w:spacing w:val="-2"/>
          <w:szCs w:val="28"/>
          <w:lang w:val="vi-VN"/>
        </w:rPr>
        <w:t>quyết số 111/2025/UBTVQH15 của Ủy ban thường vụ Quốc hội về phân loại đô thị</w:t>
      </w:r>
      <w:r w:rsidRPr="000E7549">
        <w:rPr>
          <w:rFonts w:ascii="Times New Roman" w:hAnsi="Times New Roman"/>
          <w:spacing w:val="-2"/>
        </w:rPr>
        <w:t>; Nghị định số 35/2026/NĐ-CP ngày 22/01/2026 của Chính phủ quy định chi tiết một số điều của Nghị quyết về phân loại đô thị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8471988"/>
      <w:docPartObj>
        <w:docPartGallery w:val="Page Numbers (Top of Page)"/>
        <w:docPartUnique/>
      </w:docPartObj>
    </w:sdtPr>
    <w:sdtEndPr>
      <w:rPr>
        <w:rFonts w:ascii="Times New Roman" w:hAnsi="Times New Roman"/>
        <w:noProof/>
        <w:sz w:val="26"/>
        <w:szCs w:val="26"/>
      </w:rPr>
    </w:sdtEndPr>
    <w:sdtContent>
      <w:p w14:paraId="064E8DB9" w14:textId="54FAB96E" w:rsidR="00580600" w:rsidRPr="00580600" w:rsidRDefault="00580600">
        <w:pPr>
          <w:pStyle w:val="Header"/>
          <w:jc w:val="center"/>
          <w:rPr>
            <w:rFonts w:ascii="Times New Roman" w:hAnsi="Times New Roman"/>
            <w:sz w:val="26"/>
            <w:szCs w:val="26"/>
          </w:rPr>
        </w:pPr>
        <w:r w:rsidRPr="00580600">
          <w:rPr>
            <w:rFonts w:ascii="Times New Roman" w:hAnsi="Times New Roman"/>
            <w:sz w:val="26"/>
            <w:szCs w:val="26"/>
          </w:rPr>
          <w:fldChar w:fldCharType="begin"/>
        </w:r>
        <w:r w:rsidRPr="00580600">
          <w:rPr>
            <w:rFonts w:ascii="Times New Roman" w:hAnsi="Times New Roman"/>
            <w:sz w:val="26"/>
            <w:szCs w:val="26"/>
          </w:rPr>
          <w:instrText xml:space="preserve"> PAGE   \* MERGEFORMAT </w:instrText>
        </w:r>
        <w:r w:rsidRPr="00580600">
          <w:rPr>
            <w:rFonts w:ascii="Times New Roman" w:hAnsi="Times New Roman"/>
            <w:sz w:val="26"/>
            <w:szCs w:val="26"/>
          </w:rPr>
          <w:fldChar w:fldCharType="separate"/>
        </w:r>
        <w:r w:rsidR="00086DFF">
          <w:rPr>
            <w:rFonts w:ascii="Times New Roman" w:hAnsi="Times New Roman"/>
            <w:noProof/>
            <w:sz w:val="26"/>
            <w:szCs w:val="26"/>
          </w:rPr>
          <w:t>1</w:t>
        </w:r>
        <w:r w:rsidRPr="00580600">
          <w:rPr>
            <w:rFonts w:ascii="Times New Roman" w:hAnsi="Times New Roman"/>
            <w:noProof/>
            <w:sz w:val="26"/>
            <w:szCs w:val="26"/>
          </w:rPr>
          <w:fldChar w:fldCharType="end"/>
        </w:r>
      </w:p>
    </w:sdtContent>
  </w:sdt>
  <w:p w14:paraId="14FC63F8" w14:textId="77777777" w:rsidR="00580600" w:rsidRDefault="00580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7A3"/>
    <w:multiLevelType w:val="hybridMultilevel"/>
    <w:tmpl w:val="AC0A6BDA"/>
    <w:lvl w:ilvl="0" w:tplc="AF782102">
      <w:start w:val="1"/>
      <w:numFmt w:val="bullet"/>
      <w:lvlText w:val="-"/>
      <w:lvlJc w:val="left"/>
      <w:pPr>
        <w:ind w:left="3065" w:hanging="360"/>
      </w:pPr>
      <w:rPr>
        <w:rFonts w:ascii="Arial" w:eastAsiaTheme="minorHAnsi" w:hAnsi="Arial" w:cs="Arial" w:hint="default"/>
      </w:rPr>
    </w:lvl>
    <w:lvl w:ilvl="1" w:tplc="042A0003" w:tentative="1">
      <w:start w:val="1"/>
      <w:numFmt w:val="bullet"/>
      <w:lvlText w:val="o"/>
      <w:lvlJc w:val="left"/>
      <w:pPr>
        <w:ind w:left="3785" w:hanging="360"/>
      </w:pPr>
      <w:rPr>
        <w:rFonts w:ascii="Courier New" w:hAnsi="Courier New" w:cs="Courier New" w:hint="default"/>
      </w:rPr>
    </w:lvl>
    <w:lvl w:ilvl="2" w:tplc="042A0005" w:tentative="1">
      <w:start w:val="1"/>
      <w:numFmt w:val="bullet"/>
      <w:lvlText w:val=""/>
      <w:lvlJc w:val="left"/>
      <w:pPr>
        <w:ind w:left="4505" w:hanging="360"/>
      </w:pPr>
      <w:rPr>
        <w:rFonts w:ascii="Wingdings" w:hAnsi="Wingdings" w:hint="default"/>
      </w:rPr>
    </w:lvl>
    <w:lvl w:ilvl="3" w:tplc="042A0001" w:tentative="1">
      <w:start w:val="1"/>
      <w:numFmt w:val="bullet"/>
      <w:lvlText w:val=""/>
      <w:lvlJc w:val="left"/>
      <w:pPr>
        <w:ind w:left="5225" w:hanging="360"/>
      </w:pPr>
      <w:rPr>
        <w:rFonts w:ascii="Symbol" w:hAnsi="Symbol" w:hint="default"/>
      </w:rPr>
    </w:lvl>
    <w:lvl w:ilvl="4" w:tplc="042A0003" w:tentative="1">
      <w:start w:val="1"/>
      <w:numFmt w:val="bullet"/>
      <w:lvlText w:val="o"/>
      <w:lvlJc w:val="left"/>
      <w:pPr>
        <w:ind w:left="5945" w:hanging="360"/>
      </w:pPr>
      <w:rPr>
        <w:rFonts w:ascii="Courier New" w:hAnsi="Courier New" w:cs="Courier New" w:hint="default"/>
      </w:rPr>
    </w:lvl>
    <w:lvl w:ilvl="5" w:tplc="042A0005" w:tentative="1">
      <w:start w:val="1"/>
      <w:numFmt w:val="bullet"/>
      <w:lvlText w:val=""/>
      <w:lvlJc w:val="left"/>
      <w:pPr>
        <w:ind w:left="6665" w:hanging="360"/>
      </w:pPr>
      <w:rPr>
        <w:rFonts w:ascii="Wingdings" w:hAnsi="Wingdings" w:hint="default"/>
      </w:rPr>
    </w:lvl>
    <w:lvl w:ilvl="6" w:tplc="042A0001" w:tentative="1">
      <w:start w:val="1"/>
      <w:numFmt w:val="bullet"/>
      <w:lvlText w:val=""/>
      <w:lvlJc w:val="left"/>
      <w:pPr>
        <w:ind w:left="7385" w:hanging="360"/>
      </w:pPr>
      <w:rPr>
        <w:rFonts w:ascii="Symbol" w:hAnsi="Symbol" w:hint="default"/>
      </w:rPr>
    </w:lvl>
    <w:lvl w:ilvl="7" w:tplc="042A0003" w:tentative="1">
      <w:start w:val="1"/>
      <w:numFmt w:val="bullet"/>
      <w:lvlText w:val="o"/>
      <w:lvlJc w:val="left"/>
      <w:pPr>
        <w:ind w:left="8105" w:hanging="360"/>
      </w:pPr>
      <w:rPr>
        <w:rFonts w:ascii="Courier New" w:hAnsi="Courier New" w:cs="Courier New" w:hint="default"/>
      </w:rPr>
    </w:lvl>
    <w:lvl w:ilvl="8" w:tplc="042A0005" w:tentative="1">
      <w:start w:val="1"/>
      <w:numFmt w:val="bullet"/>
      <w:lvlText w:val=""/>
      <w:lvlJc w:val="left"/>
      <w:pPr>
        <w:ind w:left="8825" w:hanging="360"/>
      </w:pPr>
      <w:rPr>
        <w:rFonts w:ascii="Wingdings" w:hAnsi="Wingdings" w:hint="default"/>
      </w:rPr>
    </w:lvl>
  </w:abstractNum>
  <w:abstractNum w:abstractNumId="1" w15:restartNumberingAfterBreak="0">
    <w:nsid w:val="09AB145C"/>
    <w:multiLevelType w:val="hybridMultilevel"/>
    <w:tmpl w:val="152C9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D0479"/>
    <w:multiLevelType w:val="hybridMultilevel"/>
    <w:tmpl w:val="FCFE4174"/>
    <w:lvl w:ilvl="0" w:tplc="003C779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D9E1079"/>
    <w:multiLevelType w:val="hybridMultilevel"/>
    <w:tmpl w:val="5B08BDF2"/>
    <w:lvl w:ilvl="0" w:tplc="1090DD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75F4E"/>
    <w:multiLevelType w:val="hybridMultilevel"/>
    <w:tmpl w:val="D7FA4026"/>
    <w:lvl w:ilvl="0" w:tplc="5F5CBF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F51F69"/>
    <w:multiLevelType w:val="hybridMultilevel"/>
    <w:tmpl w:val="BB869FA6"/>
    <w:lvl w:ilvl="0" w:tplc="3BEAE780">
      <w:start w:val="1"/>
      <w:numFmt w:val="decimal"/>
      <w:lvlText w:val="%1."/>
      <w:lvlJc w:val="left"/>
      <w:pPr>
        <w:ind w:left="927" w:hanging="360"/>
      </w:pPr>
      <w:rPr>
        <w:rFonts w:hint="default"/>
        <w:b/>
        <w:bCs/>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15:restartNumberingAfterBreak="0">
    <w:nsid w:val="16A310B7"/>
    <w:multiLevelType w:val="hybridMultilevel"/>
    <w:tmpl w:val="C9E6165C"/>
    <w:lvl w:ilvl="0" w:tplc="DCAA2578">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18831D19"/>
    <w:multiLevelType w:val="hybridMultilevel"/>
    <w:tmpl w:val="759C7B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8760D0"/>
    <w:multiLevelType w:val="hybridMultilevel"/>
    <w:tmpl w:val="1B3ADB32"/>
    <w:lvl w:ilvl="0" w:tplc="4FF86E68">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267631C9"/>
    <w:multiLevelType w:val="hybridMultilevel"/>
    <w:tmpl w:val="C4F8F19A"/>
    <w:lvl w:ilvl="0" w:tplc="FBF6CA9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B010C2"/>
    <w:multiLevelType w:val="multilevel"/>
    <w:tmpl w:val="22161A1A"/>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9E02CB"/>
    <w:multiLevelType w:val="hybridMultilevel"/>
    <w:tmpl w:val="76BED9B8"/>
    <w:lvl w:ilvl="0" w:tplc="042A000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DB7CFB"/>
    <w:multiLevelType w:val="hybridMultilevel"/>
    <w:tmpl w:val="419C7168"/>
    <w:lvl w:ilvl="0" w:tplc="1A1CFE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E458B0"/>
    <w:multiLevelType w:val="hybridMultilevel"/>
    <w:tmpl w:val="078004DA"/>
    <w:lvl w:ilvl="0" w:tplc="E4FAECB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41152"/>
    <w:multiLevelType w:val="hybridMultilevel"/>
    <w:tmpl w:val="676E7586"/>
    <w:lvl w:ilvl="0" w:tplc="997C9B3A">
      <w:start w:val="6"/>
      <w:numFmt w:val="bullet"/>
      <w:lvlText w:val="-"/>
      <w:lvlJc w:val="left"/>
      <w:pPr>
        <w:ind w:left="802" w:hanging="360"/>
      </w:pPr>
      <w:rPr>
        <w:rFonts w:ascii="Times New Roman" w:eastAsia="Calibri" w:hAnsi="Times New Roman" w:cs="Times New Roman"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15" w15:restartNumberingAfterBreak="0">
    <w:nsid w:val="30C52CC6"/>
    <w:multiLevelType w:val="hybridMultilevel"/>
    <w:tmpl w:val="98208E72"/>
    <w:lvl w:ilvl="0" w:tplc="FC0E6EE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0040EC"/>
    <w:multiLevelType w:val="hybridMultilevel"/>
    <w:tmpl w:val="DFC898C0"/>
    <w:lvl w:ilvl="0" w:tplc="8FB6E32E">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5DB565C"/>
    <w:multiLevelType w:val="hybridMultilevel"/>
    <w:tmpl w:val="3A7AB6C8"/>
    <w:lvl w:ilvl="0" w:tplc="C98C9804">
      <w:start w:val="1"/>
      <w:numFmt w:val="lowerRoman"/>
      <w:lvlText w:val="(%1)"/>
      <w:lvlJc w:val="left"/>
      <w:pPr>
        <w:ind w:left="1571" w:hanging="72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18" w15:restartNumberingAfterBreak="0">
    <w:nsid w:val="35E67F79"/>
    <w:multiLevelType w:val="hybridMultilevel"/>
    <w:tmpl w:val="5FA240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E3A40"/>
    <w:multiLevelType w:val="hybridMultilevel"/>
    <w:tmpl w:val="685611C4"/>
    <w:lvl w:ilvl="0" w:tplc="6E12304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77070D3"/>
    <w:multiLevelType w:val="hybridMultilevel"/>
    <w:tmpl w:val="21A29902"/>
    <w:lvl w:ilvl="0" w:tplc="537AC724">
      <w:start w:val="1"/>
      <w:numFmt w:val="upperRoman"/>
      <w:lvlText w:val="%1."/>
      <w:lvlJc w:val="left"/>
      <w:pPr>
        <w:ind w:left="1440" w:hanging="720"/>
      </w:pPr>
      <w:rPr>
        <w:rFonts w:ascii="Times New Roman" w:hAnsi="Times New Roman" w:cs="Times New Roman"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8C4EFD"/>
    <w:multiLevelType w:val="multilevel"/>
    <w:tmpl w:val="859419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AAA1D4E"/>
    <w:multiLevelType w:val="hybridMultilevel"/>
    <w:tmpl w:val="F3BAE25E"/>
    <w:lvl w:ilvl="0" w:tplc="8FB6E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53A0D"/>
    <w:multiLevelType w:val="hybridMultilevel"/>
    <w:tmpl w:val="FBF470D6"/>
    <w:lvl w:ilvl="0" w:tplc="F628EBA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E1B1D56"/>
    <w:multiLevelType w:val="multilevel"/>
    <w:tmpl w:val="28522DFE"/>
    <w:lvl w:ilvl="0">
      <w:start w:val="2"/>
      <w:numFmt w:val="bullet"/>
      <w:lvlText w:val="-"/>
      <w:lvlJc w:val="left"/>
      <w:pPr>
        <w:ind w:left="1080" w:hanging="360"/>
      </w:pPr>
      <w:rPr>
        <w:rFonts w:ascii="Times New Roman" w:eastAsia="Times New Roman"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50131DD4"/>
    <w:multiLevelType w:val="hybridMultilevel"/>
    <w:tmpl w:val="EEF6D676"/>
    <w:lvl w:ilvl="0" w:tplc="1D8CCA2E">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6" w15:restartNumberingAfterBreak="0">
    <w:nsid w:val="51AA1E45"/>
    <w:multiLevelType w:val="multilevel"/>
    <w:tmpl w:val="859419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2596622"/>
    <w:multiLevelType w:val="hybridMultilevel"/>
    <w:tmpl w:val="9F0CFEE4"/>
    <w:lvl w:ilvl="0" w:tplc="1CEA96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23185"/>
    <w:multiLevelType w:val="hybridMultilevel"/>
    <w:tmpl w:val="59D24E4E"/>
    <w:lvl w:ilvl="0" w:tplc="25442F8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3122B9E"/>
    <w:multiLevelType w:val="hybridMultilevel"/>
    <w:tmpl w:val="F260F7C6"/>
    <w:lvl w:ilvl="0" w:tplc="82C2CBE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C66451"/>
    <w:multiLevelType w:val="hybridMultilevel"/>
    <w:tmpl w:val="FCC25F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D398F"/>
    <w:multiLevelType w:val="hybridMultilevel"/>
    <w:tmpl w:val="8544FE2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E7F02D5"/>
    <w:multiLevelType w:val="hybridMultilevel"/>
    <w:tmpl w:val="E8D83482"/>
    <w:lvl w:ilvl="0" w:tplc="1D548B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9E7C85"/>
    <w:multiLevelType w:val="hybridMultilevel"/>
    <w:tmpl w:val="788042BE"/>
    <w:lvl w:ilvl="0" w:tplc="BE6228D2">
      <w:start w:val="2"/>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646A7A89"/>
    <w:multiLevelType w:val="hybridMultilevel"/>
    <w:tmpl w:val="A49ECEC4"/>
    <w:lvl w:ilvl="0" w:tplc="3F2E2FE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A46432"/>
    <w:multiLevelType w:val="hybridMultilevel"/>
    <w:tmpl w:val="A98E3BFA"/>
    <w:lvl w:ilvl="0" w:tplc="D51A035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EB0448"/>
    <w:multiLevelType w:val="hybridMultilevel"/>
    <w:tmpl w:val="47668DB2"/>
    <w:lvl w:ilvl="0" w:tplc="264EDECE">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66136BB"/>
    <w:multiLevelType w:val="hybridMultilevel"/>
    <w:tmpl w:val="D0DC3676"/>
    <w:lvl w:ilvl="0" w:tplc="B3C07BDA">
      <w:start w:val="1"/>
      <w:numFmt w:val="bullet"/>
      <w:lvlText w:val="-"/>
      <w:lvlJc w:val="left"/>
      <w:pPr>
        <w:ind w:left="927" w:hanging="360"/>
      </w:pPr>
      <w:rPr>
        <w:rFonts w:ascii="Times New Roman" w:eastAsia="Calibr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38" w15:restartNumberingAfterBreak="0">
    <w:nsid w:val="780B038E"/>
    <w:multiLevelType w:val="hybridMultilevel"/>
    <w:tmpl w:val="E0743E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6976E9"/>
    <w:multiLevelType w:val="hybridMultilevel"/>
    <w:tmpl w:val="4EE40416"/>
    <w:lvl w:ilvl="0" w:tplc="62E8E9BC">
      <w:start w:val="1"/>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15"/>
  </w:num>
  <w:num w:numId="2">
    <w:abstractNumId w:val="35"/>
  </w:num>
  <w:num w:numId="3">
    <w:abstractNumId w:val="31"/>
  </w:num>
  <w:num w:numId="4">
    <w:abstractNumId w:val="38"/>
  </w:num>
  <w:num w:numId="5">
    <w:abstractNumId w:val="7"/>
  </w:num>
  <w:num w:numId="6">
    <w:abstractNumId w:val="13"/>
  </w:num>
  <w:num w:numId="7">
    <w:abstractNumId w:val="1"/>
  </w:num>
  <w:num w:numId="8">
    <w:abstractNumId w:val="34"/>
  </w:num>
  <w:num w:numId="9">
    <w:abstractNumId w:val="12"/>
  </w:num>
  <w:num w:numId="10">
    <w:abstractNumId w:val="27"/>
  </w:num>
  <w:num w:numId="11">
    <w:abstractNumId w:val="36"/>
  </w:num>
  <w:num w:numId="12">
    <w:abstractNumId w:val="30"/>
  </w:num>
  <w:num w:numId="13">
    <w:abstractNumId w:val="14"/>
  </w:num>
  <w:num w:numId="14">
    <w:abstractNumId w:val="18"/>
  </w:num>
  <w:num w:numId="15">
    <w:abstractNumId w:val="29"/>
  </w:num>
  <w:num w:numId="16">
    <w:abstractNumId w:val="22"/>
  </w:num>
  <w:num w:numId="17">
    <w:abstractNumId w:val="32"/>
  </w:num>
  <w:num w:numId="18">
    <w:abstractNumId w:val="16"/>
  </w:num>
  <w:num w:numId="19">
    <w:abstractNumId w:val="23"/>
  </w:num>
  <w:num w:numId="20">
    <w:abstractNumId w:val="9"/>
  </w:num>
  <w:num w:numId="21">
    <w:abstractNumId w:val="20"/>
  </w:num>
  <w:num w:numId="22">
    <w:abstractNumId w:val="0"/>
  </w:num>
  <w:num w:numId="23">
    <w:abstractNumId w:val="28"/>
  </w:num>
  <w:num w:numId="24">
    <w:abstractNumId w:val="2"/>
  </w:num>
  <w:num w:numId="25">
    <w:abstractNumId w:val="39"/>
  </w:num>
  <w:num w:numId="26">
    <w:abstractNumId w:val="24"/>
  </w:num>
  <w:num w:numId="27">
    <w:abstractNumId w:val="11"/>
  </w:num>
  <w:num w:numId="28">
    <w:abstractNumId w:val="26"/>
  </w:num>
  <w:num w:numId="29">
    <w:abstractNumId w:val="37"/>
  </w:num>
  <w:num w:numId="30">
    <w:abstractNumId w:val="6"/>
  </w:num>
  <w:num w:numId="31">
    <w:abstractNumId w:val="10"/>
  </w:num>
  <w:num w:numId="32">
    <w:abstractNumId w:val="17"/>
  </w:num>
  <w:num w:numId="33">
    <w:abstractNumId w:val="5"/>
  </w:num>
  <w:num w:numId="34">
    <w:abstractNumId w:val="25"/>
  </w:num>
  <w:num w:numId="35">
    <w:abstractNumId w:val="19"/>
  </w:num>
  <w:num w:numId="36">
    <w:abstractNumId w:val="3"/>
  </w:num>
  <w:num w:numId="37">
    <w:abstractNumId w:val="4"/>
  </w:num>
  <w:num w:numId="38">
    <w:abstractNumId w:val="21"/>
  </w:num>
  <w:num w:numId="39">
    <w:abstractNumId w:val="8"/>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44D"/>
    <w:rsid w:val="00000CDF"/>
    <w:rsid w:val="0000165B"/>
    <w:rsid w:val="00003582"/>
    <w:rsid w:val="00004F74"/>
    <w:rsid w:val="00005511"/>
    <w:rsid w:val="000056E6"/>
    <w:rsid w:val="00006648"/>
    <w:rsid w:val="000071DC"/>
    <w:rsid w:val="00007633"/>
    <w:rsid w:val="00013BF6"/>
    <w:rsid w:val="0001485F"/>
    <w:rsid w:val="000159E5"/>
    <w:rsid w:val="00015CC2"/>
    <w:rsid w:val="00015DBC"/>
    <w:rsid w:val="000179B9"/>
    <w:rsid w:val="000229D7"/>
    <w:rsid w:val="00022D04"/>
    <w:rsid w:val="00025ED2"/>
    <w:rsid w:val="000271B9"/>
    <w:rsid w:val="000315E6"/>
    <w:rsid w:val="00031B0E"/>
    <w:rsid w:val="000322C2"/>
    <w:rsid w:val="00034E71"/>
    <w:rsid w:val="00035D98"/>
    <w:rsid w:val="0004065E"/>
    <w:rsid w:val="000406F3"/>
    <w:rsid w:val="00040AD8"/>
    <w:rsid w:val="000433A2"/>
    <w:rsid w:val="0004414F"/>
    <w:rsid w:val="000448A4"/>
    <w:rsid w:val="00044DD0"/>
    <w:rsid w:val="00044F48"/>
    <w:rsid w:val="00046761"/>
    <w:rsid w:val="00047B8E"/>
    <w:rsid w:val="00051426"/>
    <w:rsid w:val="000542B9"/>
    <w:rsid w:val="000547B8"/>
    <w:rsid w:val="0006089F"/>
    <w:rsid w:val="000616D8"/>
    <w:rsid w:val="00061F42"/>
    <w:rsid w:val="0006275E"/>
    <w:rsid w:val="00063DD1"/>
    <w:rsid w:val="000653AF"/>
    <w:rsid w:val="0006626D"/>
    <w:rsid w:val="0006665A"/>
    <w:rsid w:val="00067055"/>
    <w:rsid w:val="00067B50"/>
    <w:rsid w:val="00071A7C"/>
    <w:rsid w:val="00072CB8"/>
    <w:rsid w:val="00073F1A"/>
    <w:rsid w:val="00075D58"/>
    <w:rsid w:val="000775C0"/>
    <w:rsid w:val="00077BA3"/>
    <w:rsid w:val="00082DBB"/>
    <w:rsid w:val="00083D1D"/>
    <w:rsid w:val="000842E0"/>
    <w:rsid w:val="00085EA7"/>
    <w:rsid w:val="00086DFF"/>
    <w:rsid w:val="00086E28"/>
    <w:rsid w:val="0008721F"/>
    <w:rsid w:val="000875E4"/>
    <w:rsid w:val="0009027C"/>
    <w:rsid w:val="00091DF3"/>
    <w:rsid w:val="00093827"/>
    <w:rsid w:val="00095308"/>
    <w:rsid w:val="0009769C"/>
    <w:rsid w:val="000978C9"/>
    <w:rsid w:val="00097A8D"/>
    <w:rsid w:val="00097B62"/>
    <w:rsid w:val="000A10DC"/>
    <w:rsid w:val="000A15DF"/>
    <w:rsid w:val="000A1ACD"/>
    <w:rsid w:val="000A21AA"/>
    <w:rsid w:val="000A2F8A"/>
    <w:rsid w:val="000A3236"/>
    <w:rsid w:val="000A3291"/>
    <w:rsid w:val="000A3C4C"/>
    <w:rsid w:val="000A4EF9"/>
    <w:rsid w:val="000A6736"/>
    <w:rsid w:val="000A7E88"/>
    <w:rsid w:val="000B31DD"/>
    <w:rsid w:val="000B3253"/>
    <w:rsid w:val="000B4F43"/>
    <w:rsid w:val="000B60E5"/>
    <w:rsid w:val="000B63F1"/>
    <w:rsid w:val="000C1010"/>
    <w:rsid w:val="000C1E9C"/>
    <w:rsid w:val="000C22C3"/>
    <w:rsid w:val="000C2C47"/>
    <w:rsid w:val="000C5E24"/>
    <w:rsid w:val="000C7455"/>
    <w:rsid w:val="000D25EC"/>
    <w:rsid w:val="000D452C"/>
    <w:rsid w:val="000D54F6"/>
    <w:rsid w:val="000D58E1"/>
    <w:rsid w:val="000D5A18"/>
    <w:rsid w:val="000E1388"/>
    <w:rsid w:val="000E139B"/>
    <w:rsid w:val="000E1557"/>
    <w:rsid w:val="000E1D4F"/>
    <w:rsid w:val="000E27B3"/>
    <w:rsid w:val="000E5D09"/>
    <w:rsid w:val="000E7506"/>
    <w:rsid w:val="000E7549"/>
    <w:rsid w:val="000F0F95"/>
    <w:rsid w:val="000F312E"/>
    <w:rsid w:val="000F4538"/>
    <w:rsid w:val="000F6E69"/>
    <w:rsid w:val="000F7124"/>
    <w:rsid w:val="00103FAD"/>
    <w:rsid w:val="0010419F"/>
    <w:rsid w:val="001043A9"/>
    <w:rsid w:val="00104DD8"/>
    <w:rsid w:val="001063B2"/>
    <w:rsid w:val="00107B8C"/>
    <w:rsid w:val="00107E5A"/>
    <w:rsid w:val="00110804"/>
    <w:rsid w:val="00111ED7"/>
    <w:rsid w:val="00112131"/>
    <w:rsid w:val="00112C77"/>
    <w:rsid w:val="00113FE9"/>
    <w:rsid w:val="00114C86"/>
    <w:rsid w:val="00114ED5"/>
    <w:rsid w:val="00116424"/>
    <w:rsid w:val="001170D2"/>
    <w:rsid w:val="00121103"/>
    <w:rsid w:val="00121303"/>
    <w:rsid w:val="0012133B"/>
    <w:rsid w:val="001213D0"/>
    <w:rsid w:val="001223CC"/>
    <w:rsid w:val="00123514"/>
    <w:rsid w:val="00125724"/>
    <w:rsid w:val="00125BA9"/>
    <w:rsid w:val="00126DD1"/>
    <w:rsid w:val="001306A9"/>
    <w:rsid w:val="00131FFE"/>
    <w:rsid w:val="00132E45"/>
    <w:rsid w:val="00136DBC"/>
    <w:rsid w:val="001374BA"/>
    <w:rsid w:val="0014158A"/>
    <w:rsid w:val="00142548"/>
    <w:rsid w:val="001439D1"/>
    <w:rsid w:val="00144A1F"/>
    <w:rsid w:val="00144F3E"/>
    <w:rsid w:val="001454D3"/>
    <w:rsid w:val="00145C55"/>
    <w:rsid w:val="00146631"/>
    <w:rsid w:val="001553B4"/>
    <w:rsid w:val="001565D7"/>
    <w:rsid w:val="001576BC"/>
    <w:rsid w:val="0016031C"/>
    <w:rsid w:val="0016180A"/>
    <w:rsid w:val="0016266D"/>
    <w:rsid w:val="00162959"/>
    <w:rsid w:val="00170392"/>
    <w:rsid w:val="001704BB"/>
    <w:rsid w:val="00170537"/>
    <w:rsid w:val="001723E9"/>
    <w:rsid w:val="00172CEC"/>
    <w:rsid w:val="00173EF3"/>
    <w:rsid w:val="00174029"/>
    <w:rsid w:val="00174839"/>
    <w:rsid w:val="00180C9B"/>
    <w:rsid w:val="00183CB5"/>
    <w:rsid w:val="00184797"/>
    <w:rsid w:val="00186053"/>
    <w:rsid w:val="00186626"/>
    <w:rsid w:val="00186B70"/>
    <w:rsid w:val="001878CE"/>
    <w:rsid w:val="00190E0D"/>
    <w:rsid w:val="001913F7"/>
    <w:rsid w:val="001916EA"/>
    <w:rsid w:val="001917BD"/>
    <w:rsid w:val="0019512B"/>
    <w:rsid w:val="00195609"/>
    <w:rsid w:val="00195E37"/>
    <w:rsid w:val="00196DA2"/>
    <w:rsid w:val="00197B76"/>
    <w:rsid w:val="001A0EEE"/>
    <w:rsid w:val="001A5196"/>
    <w:rsid w:val="001A56FC"/>
    <w:rsid w:val="001A58B2"/>
    <w:rsid w:val="001A62E8"/>
    <w:rsid w:val="001A6AF8"/>
    <w:rsid w:val="001A6C6F"/>
    <w:rsid w:val="001A72E2"/>
    <w:rsid w:val="001B0CAC"/>
    <w:rsid w:val="001B1533"/>
    <w:rsid w:val="001B174C"/>
    <w:rsid w:val="001B233D"/>
    <w:rsid w:val="001B3F5B"/>
    <w:rsid w:val="001B6178"/>
    <w:rsid w:val="001B6DCB"/>
    <w:rsid w:val="001C1735"/>
    <w:rsid w:val="001C1987"/>
    <w:rsid w:val="001C1B82"/>
    <w:rsid w:val="001C1EB4"/>
    <w:rsid w:val="001C2878"/>
    <w:rsid w:val="001C3680"/>
    <w:rsid w:val="001C3890"/>
    <w:rsid w:val="001C5363"/>
    <w:rsid w:val="001C5507"/>
    <w:rsid w:val="001D0EDB"/>
    <w:rsid w:val="001D26C0"/>
    <w:rsid w:val="001D2B0E"/>
    <w:rsid w:val="001D319F"/>
    <w:rsid w:val="001D3EA5"/>
    <w:rsid w:val="001D43C8"/>
    <w:rsid w:val="001D43CD"/>
    <w:rsid w:val="001D4AAA"/>
    <w:rsid w:val="001D68A6"/>
    <w:rsid w:val="001E00F1"/>
    <w:rsid w:val="001E0914"/>
    <w:rsid w:val="001E46E3"/>
    <w:rsid w:val="001E6D62"/>
    <w:rsid w:val="001E780C"/>
    <w:rsid w:val="001F096E"/>
    <w:rsid w:val="001F10DB"/>
    <w:rsid w:val="001F24AD"/>
    <w:rsid w:val="001F38BD"/>
    <w:rsid w:val="001F479A"/>
    <w:rsid w:val="001F4A60"/>
    <w:rsid w:val="001F5170"/>
    <w:rsid w:val="001F545F"/>
    <w:rsid w:val="001F690F"/>
    <w:rsid w:val="001F6A7E"/>
    <w:rsid w:val="001F71A5"/>
    <w:rsid w:val="00200F75"/>
    <w:rsid w:val="002014F2"/>
    <w:rsid w:val="00202B79"/>
    <w:rsid w:val="00203060"/>
    <w:rsid w:val="00204210"/>
    <w:rsid w:val="002052EE"/>
    <w:rsid w:val="00205DAE"/>
    <w:rsid w:val="00212AFF"/>
    <w:rsid w:val="002163AB"/>
    <w:rsid w:val="0022045C"/>
    <w:rsid w:val="0022113D"/>
    <w:rsid w:val="00221E18"/>
    <w:rsid w:val="0022342A"/>
    <w:rsid w:val="00224358"/>
    <w:rsid w:val="00224941"/>
    <w:rsid w:val="002264FC"/>
    <w:rsid w:val="0022671B"/>
    <w:rsid w:val="002277A3"/>
    <w:rsid w:val="00230D7E"/>
    <w:rsid w:val="0023116D"/>
    <w:rsid w:val="002311E5"/>
    <w:rsid w:val="002315E3"/>
    <w:rsid w:val="00232E57"/>
    <w:rsid w:val="0023411D"/>
    <w:rsid w:val="00235830"/>
    <w:rsid w:val="002360A1"/>
    <w:rsid w:val="00236531"/>
    <w:rsid w:val="002428AA"/>
    <w:rsid w:val="002444A5"/>
    <w:rsid w:val="002455A4"/>
    <w:rsid w:val="00245E7C"/>
    <w:rsid w:val="00246080"/>
    <w:rsid w:val="0024798F"/>
    <w:rsid w:val="00247A55"/>
    <w:rsid w:val="00247F26"/>
    <w:rsid w:val="002515DD"/>
    <w:rsid w:val="00252821"/>
    <w:rsid w:val="002533F9"/>
    <w:rsid w:val="00253853"/>
    <w:rsid w:val="00255717"/>
    <w:rsid w:val="0025576C"/>
    <w:rsid w:val="00257A76"/>
    <w:rsid w:val="00257E15"/>
    <w:rsid w:val="002647D4"/>
    <w:rsid w:val="00266062"/>
    <w:rsid w:val="002662CB"/>
    <w:rsid w:val="00267C13"/>
    <w:rsid w:val="00270886"/>
    <w:rsid w:val="00270E78"/>
    <w:rsid w:val="0027177C"/>
    <w:rsid w:val="00272B41"/>
    <w:rsid w:val="00274B50"/>
    <w:rsid w:val="00275744"/>
    <w:rsid w:val="00275975"/>
    <w:rsid w:val="00277074"/>
    <w:rsid w:val="0028102D"/>
    <w:rsid w:val="002821FE"/>
    <w:rsid w:val="00282C50"/>
    <w:rsid w:val="00282D0A"/>
    <w:rsid w:val="00283B3E"/>
    <w:rsid w:val="002861C6"/>
    <w:rsid w:val="00291D26"/>
    <w:rsid w:val="00294013"/>
    <w:rsid w:val="002950F2"/>
    <w:rsid w:val="00295CC6"/>
    <w:rsid w:val="002960FB"/>
    <w:rsid w:val="002972B1"/>
    <w:rsid w:val="002A0BB4"/>
    <w:rsid w:val="002A0E02"/>
    <w:rsid w:val="002A35AB"/>
    <w:rsid w:val="002A3652"/>
    <w:rsid w:val="002A66C7"/>
    <w:rsid w:val="002A7493"/>
    <w:rsid w:val="002B16CD"/>
    <w:rsid w:val="002B339F"/>
    <w:rsid w:val="002B3704"/>
    <w:rsid w:val="002B6FB2"/>
    <w:rsid w:val="002B79D3"/>
    <w:rsid w:val="002B7E42"/>
    <w:rsid w:val="002C0805"/>
    <w:rsid w:val="002C113C"/>
    <w:rsid w:val="002C292D"/>
    <w:rsid w:val="002C2A0D"/>
    <w:rsid w:val="002C317D"/>
    <w:rsid w:val="002C3334"/>
    <w:rsid w:val="002C3752"/>
    <w:rsid w:val="002C4575"/>
    <w:rsid w:val="002C74D3"/>
    <w:rsid w:val="002C793C"/>
    <w:rsid w:val="002D0006"/>
    <w:rsid w:val="002D3E40"/>
    <w:rsid w:val="002D45A1"/>
    <w:rsid w:val="002D55BA"/>
    <w:rsid w:val="002E091D"/>
    <w:rsid w:val="002E10A3"/>
    <w:rsid w:val="002E1CC5"/>
    <w:rsid w:val="002E1F58"/>
    <w:rsid w:val="002E3159"/>
    <w:rsid w:val="002E3B2A"/>
    <w:rsid w:val="002E462B"/>
    <w:rsid w:val="002E4F9A"/>
    <w:rsid w:val="002E772E"/>
    <w:rsid w:val="002F3E50"/>
    <w:rsid w:val="002F52B9"/>
    <w:rsid w:val="002F672E"/>
    <w:rsid w:val="002F70FA"/>
    <w:rsid w:val="00300D3D"/>
    <w:rsid w:val="003016C3"/>
    <w:rsid w:val="00303927"/>
    <w:rsid w:val="0030498A"/>
    <w:rsid w:val="00305547"/>
    <w:rsid w:val="00307F1C"/>
    <w:rsid w:val="00312272"/>
    <w:rsid w:val="00312B02"/>
    <w:rsid w:val="00313AB5"/>
    <w:rsid w:val="00313DF8"/>
    <w:rsid w:val="00314E41"/>
    <w:rsid w:val="00315667"/>
    <w:rsid w:val="003226E0"/>
    <w:rsid w:val="00322809"/>
    <w:rsid w:val="00322838"/>
    <w:rsid w:val="0032363D"/>
    <w:rsid w:val="003242C0"/>
    <w:rsid w:val="00325FD5"/>
    <w:rsid w:val="0032739B"/>
    <w:rsid w:val="0032753E"/>
    <w:rsid w:val="003279C4"/>
    <w:rsid w:val="003304D8"/>
    <w:rsid w:val="0033172D"/>
    <w:rsid w:val="003325C7"/>
    <w:rsid w:val="00332775"/>
    <w:rsid w:val="003331AB"/>
    <w:rsid w:val="003347D8"/>
    <w:rsid w:val="00334ADB"/>
    <w:rsid w:val="00337079"/>
    <w:rsid w:val="00340792"/>
    <w:rsid w:val="00342115"/>
    <w:rsid w:val="003425A4"/>
    <w:rsid w:val="00342D56"/>
    <w:rsid w:val="00345D36"/>
    <w:rsid w:val="003466B4"/>
    <w:rsid w:val="00346882"/>
    <w:rsid w:val="003468EF"/>
    <w:rsid w:val="00346BBD"/>
    <w:rsid w:val="00347824"/>
    <w:rsid w:val="003478BC"/>
    <w:rsid w:val="00350179"/>
    <w:rsid w:val="003519BA"/>
    <w:rsid w:val="0035404B"/>
    <w:rsid w:val="003546CC"/>
    <w:rsid w:val="00357EA3"/>
    <w:rsid w:val="0036214C"/>
    <w:rsid w:val="00362531"/>
    <w:rsid w:val="003626D4"/>
    <w:rsid w:val="00363B5C"/>
    <w:rsid w:val="00363C3B"/>
    <w:rsid w:val="003640D0"/>
    <w:rsid w:val="00364734"/>
    <w:rsid w:val="003652A3"/>
    <w:rsid w:val="00365F67"/>
    <w:rsid w:val="003668A9"/>
    <w:rsid w:val="00374BDD"/>
    <w:rsid w:val="00375130"/>
    <w:rsid w:val="0037700E"/>
    <w:rsid w:val="0037730C"/>
    <w:rsid w:val="00380082"/>
    <w:rsid w:val="00381E4D"/>
    <w:rsid w:val="00383E0D"/>
    <w:rsid w:val="003846BA"/>
    <w:rsid w:val="0038475E"/>
    <w:rsid w:val="00384CCB"/>
    <w:rsid w:val="0038565D"/>
    <w:rsid w:val="00386A0D"/>
    <w:rsid w:val="00387971"/>
    <w:rsid w:val="00387DE5"/>
    <w:rsid w:val="00390883"/>
    <w:rsid w:val="00390D76"/>
    <w:rsid w:val="00392576"/>
    <w:rsid w:val="003926FA"/>
    <w:rsid w:val="0039351A"/>
    <w:rsid w:val="00395883"/>
    <w:rsid w:val="00396414"/>
    <w:rsid w:val="00396F61"/>
    <w:rsid w:val="00397971"/>
    <w:rsid w:val="00397B26"/>
    <w:rsid w:val="003A05C1"/>
    <w:rsid w:val="003A08BD"/>
    <w:rsid w:val="003A0F80"/>
    <w:rsid w:val="003A1786"/>
    <w:rsid w:val="003A4284"/>
    <w:rsid w:val="003A53EE"/>
    <w:rsid w:val="003A7ABA"/>
    <w:rsid w:val="003B06F9"/>
    <w:rsid w:val="003B23ED"/>
    <w:rsid w:val="003B3DF5"/>
    <w:rsid w:val="003B484F"/>
    <w:rsid w:val="003B54B3"/>
    <w:rsid w:val="003B788E"/>
    <w:rsid w:val="003C010F"/>
    <w:rsid w:val="003C2659"/>
    <w:rsid w:val="003C6600"/>
    <w:rsid w:val="003C690E"/>
    <w:rsid w:val="003C6B03"/>
    <w:rsid w:val="003C7584"/>
    <w:rsid w:val="003D3825"/>
    <w:rsid w:val="003D5473"/>
    <w:rsid w:val="003D568B"/>
    <w:rsid w:val="003E0A16"/>
    <w:rsid w:val="003E124F"/>
    <w:rsid w:val="003E1FED"/>
    <w:rsid w:val="003E259F"/>
    <w:rsid w:val="003E3566"/>
    <w:rsid w:val="003E670E"/>
    <w:rsid w:val="003E6AAF"/>
    <w:rsid w:val="003E7296"/>
    <w:rsid w:val="003F140D"/>
    <w:rsid w:val="003F2740"/>
    <w:rsid w:val="003F2F6B"/>
    <w:rsid w:val="003F472F"/>
    <w:rsid w:val="003F577F"/>
    <w:rsid w:val="003F5CDC"/>
    <w:rsid w:val="003F625A"/>
    <w:rsid w:val="003F7261"/>
    <w:rsid w:val="003F72D7"/>
    <w:rsid w:val="00400FF8"/>
    <w:rsid w:val="00401468"/>
    <w:rsid w:val="00403BE2"/>
    <w:rsid w:val="00410605"/>
    <w:rsid w:val="00411834"/>
    <w:rsid w:val="00413DDF"/>
    <w:rsid w:val="004141EF"/>
    <w:rsid w:val="0041648E"/>
    <w:rsid w:val="00416BA3"/>
    <w:rsid w:val="0041776A"/>
    <w:rsid w:val="004213A5"/>
    <w:rsid w:val="00422AC4"/>
    <w:rsid w:val="00422AC8"/>
    <w:rsid w:val="004245DD"/>
    <w:rsid w:val="00425308"/>
    <w:rsid w:val="00426DC4"/>
    <w:rsid w:val="00430486"/>
    <w:rsid w:val="0043295D"/>
    <w:rsid w:val="00432B05"/>
    <w:rsid w:val="00432C75"/>
    <w:rsid w:val="0043374E"/>
    <w:rsid w:val="004339F6"/>
    <w:rsid w:val="00433EA4"/>
    <w:rsid w:val="004343A9"/>
    <w:rsid w:val="0043614E"/>
    <w:rsid w:val="00440F9E"/>
    <w:rsid w:val="00441D8B"/>
    <w:rsid w:val="00444113"/>
    <w:rsid w:val="004456B4"/>
    <w:rsid w:val="00451690"/>
    <w:rsid w:val="00452249"/>
    <w:rsid w:val="00455541"/>
    <w:rsid w:val="00455C6F"/>
    <w:rsid w:val="004569C6"/>
    <w:rsid w:val="0045783A"/>
    <w:rsid w:val="004608B1"/>
    <w:rsid w:val="004616EB"/>
    <w:rsid w:val="00461793"/>
    <w:rsid w:val="00462743"/>
    <w:rsid w:val="004627CD"/>
    <w:rsid w:val="0046290D"/>
    <w:rsid w:val="00462C2A"/>
    <w:rsid w:val="00464ED2"/>
    <w:rsid w:val="00466FA2"/>
    <w:rsid w:val="00471EC1"/>
    <w:rsid w:val="004750AA"/>
    <w:rsid w:val="004753B6"/>
    <w:rsid w:val="00477C65"/>
    <w:rsid w:val="00480AD1"/>
    <w:rsid w:val="004814C9"/>
    <w:rsid w:val="00481770"/>
    <w:rsid w:val="00483C67"/>
    <w:rsid w:val="00484F63"/>
    <w:rsid w:val="00485402"/>
    <w:rsid w:val="0048606A"/>
    <w:rsid w:val="00486774"/>
    <w:rsid w:val="00486999"/>
    <w:rsid w:val="00487180"/>
    <w:rsid w:val="004911C4"/>
    <w:rsid w:val="00491500"/>
    <w:rsid w:val="0049232B"/>
    <w:rsid w:val="0049263C"/>
    <w:rsid w:val="00492641"/>
    <w:rsid w:val="00493566"/>
    <w:rsid w:val="00493D4B"/>
    <w:rsid w:val="00494568"/>
    <w:rsid w:val="00495D32"/>
    <w:rsid w:val="00496093"/>
    <w:rsid w:val="004A0FB9"/>
    <w:rsid w:val="004A1103"/>
    <w:rsid w:val="004A1345"/>
    <w:rsid w:val="004A2577"/>
    <w:rsid w:val="004A291D"/>
    <w:rsid w:val="004A2997"/>
    <w:rsid w:val="004A3286"/>
    <w:rsid w:val="004A3D7B"/>
    <w:rsid w:val="004A6187"/>
    <w:rsid w:val="004A67CB"/>
    <w:rsid w:val="004A7C7F"/>
    <w:rsid w:val="004B0145"/>
    <w:rsid w:val="004B0F8B"/>
    <w:rsid w:val="004B264B"/>
    <w:rsid w:val="004B3FF6"/>
    <w:rsid w:val="004C0AB3"/>
    <w:rsid w:val="004C0ADF"/>
    <w:rsid w:val="004C1C90"/>
    <w:rsid w:val="004C37C8"/>
    <w:rsid w:val="004C48D4"/>
    <w:rsid w:val="004C6B44"/>
    <w:rsid w:val="004C6E39"/>
    <w:rsid w:val="004C6FD6"/>
    <w:rsid w:val="004C7108"/>
    <w:rsid w:val="004C7F8F"/>
    <w:rsid w:val="004D19BA"/>
    <w:rsid w:val="004D3914"/>
    <w:rsid w:val="004D4C29"/>
    <w:rsid w:val="004D6D84"/>
    <w:rsid w:val="004E06CF"/>
    <w:rsid w:val="004E0A7E"/>
    <w:rsid w:val="004E19F9"/>
    <w:rsid w:val="004E1D07"/>
    <w:rsid w:val="004E227C"/>
    <w:rsid w:val="004E3F39"/>
    <w:rsid w:val="004E5BE6"/>
    <w:rsid w:val="004F33DE"/>
    <w:rsid w:val="004F3D75"/>
    <w:rsid w:val="004F4046"/>
    <w:rsid w:val="004F448B"/>
    <w:rsid w:val="004F4DD8"/>
    <w:rsid w:val="004F51AE"/>
    <w:rsid w:val="004F51EA"/>
    <w:rsid w:val="004F6B5B"/>
    <w:rsid w:val="004F720B"/>
    <w:rsid w:val="00500C12"/>
    <w:rsid w:val="005013F0"/>
    <w:rsid w:val="00501518"/>
    <w:rsid w:val="005019AC"/>
    <w:rsid w:val="0050561D"/>
    <w:rsid w:val="00505AF4"/>
    <w:rsid w:val="00506308"/>
    <w:rsid w:val="0051122C"/>
    <w:rsid w:val="00511E91"/>
    <w:rsid w:val="00512C15"/>
    <w:rsid w:val="005170EA"/>
    <w:rsid w:val="00517B2C"/>
    <w:rsid w:val="00521431"/>
    <w:rsid w:val="0052190D"/>
    <w:rsid w:val="00523C80"/>
    <w:rsid w:val="0052431E"/>
    <w:rsid w:val="005253DD"/>
    <w:rsid w:val="005260B7"/>
    <w:rsid w:val="005265B8"/>
    <w:rsid w:val="0053019B"/>
    <w:rsid w:val="00530F17"/>
    <w:rsid w:val="005310C5"/>
    <w:rsid w:val="0053130B"/>
    <w:rsid w:val="00531458"/>
    <w:rsid w:val="00532A2B"/>
    <w:rsid w:val="00533EE1"/>
    <w:rsid w:val="005340B3"/>
    <w:rsid w:val="0053433E"/>
    <w:rsid w:val="00534E0F"/>
    <w:rsid w:val="00537CE5"/>
    <w:rsid w:val="005417DE"/>
    <w:rsid w:val="005424D5"/>
    <w:rsid w:val="0054323C"/>
    <w:rsid w:val="00543F84"/>
    <w:rsid w:val="00544498"/>
    <w:rsid w:val="00544603"/>
    <w:rsid w:val="005458D7"/>
    <w:rsid w:val="00545F7A"/>
    <w:rsid w:val="00546EA1"/>
    <w:rsid w:val="00551230"/>
    <w:rsid w:val="00551A75"/>
    <w:rsid w:val="0055236A"/>
    <w:rsid w:val="0055238F"/>
    <w:rsid w:val="00553BAD"/>
    <w:rsid w:val="00553CA7"/>
    <w:rsid w:val="00554578"/>
    <w:rsid w:val="005563D3"/>
    <w:rsid w:val="00556FA4"/>
    <w:rsid w:val="00564B8F"/>
    <w:rsid w:val="005657A3"/>
    <w:rsid w:val="00566B1A"/>
    <w:rsid w:val="005679ED"/>
    <w:rsid w:val="00567DA0"/>
    <w:rsid w:val="0057355C"/>
    <w:rsid w:val="00574FCA"/>
    <w:rsid w:val="00575C92"/>
    <w:rsid w:val="00577A65"/>
    <w:rsid w:val="00580075"/>
    <w:rsid w:val="00580600"/>
    <w:rsid w:val="005826B8"/>
    <w:rsid w:val="00585D51"/>
    <w:rsid w:val="005863BC"/>
    <w:rsid w:val="00586656"/>
    <w:rsid w:val="005873D5"/>
    <w:rsid w:val="0058784F"/>
    <w:rsid w:val="00587AD3"/>
    <w:rsid w:val="00590F7E"/>
    <w:rsid w:val="00591BB7"/>
    <w:rsid w:val="00593BD3"/>
    <w:rsid w:val="005940CF"/>
    <w:rsid w:val="005941F7"/>
    <w:rsid w:val="005951C1"/>
    <w:rsid w:val="00596B0D"/>
    <w:rsid w:val="00596FDA"/>
    <w:rsid w:val="005A0AA6"/>
    <w:rsid w:val="005A0DB7"/>
    <w:rsid w:val="005A23BD"/>
    <w:rsid w:val="005A339C"/>
    <w:rsid w:val="005A561A"/>
    <w:rsid w:val="005A6576"/>
    <w:rsid w:val="005A701B"/>
    <w:rsid w:val="005A704A"/>
    <w:rsid w:val="005A7874"/>
    <w:rsid w:val="005B0045"/>
    <w:rsid w:val="005B02C8"/>
    <w:rsid w:val="005B02C9"/>
    <w:rsid w:val="005B1346"/>
    <w:rsid w:val="005B16BF"/>
    <w:rsid w:val="005B1E38"/>
    <w:rsid w:val="005B409B"/>
    <w:rsid w:val="005B4B24"/>
    <w:rsid w:val="005B60B6"/>
    <w:rsid w:val="005B6BF4"/>
    <w:rsid w:val="005C0DE3"/>
    <w:rsid w:val="005C2ACC"/>
    <w:rsid w:val="005C3489"/>
    <w:rsid w:val="005C4BE9"/>
    <w:rsid w:val="005C5000"/>
    <w:rsid w:val="005C53FD"/>
    <w:rsid w:val="005D04E7"/>
    <w:rsid w:val="005D2A16"/>
    <w:rsid w:val="005D4905"/>
    <w:rsid w:val="005D4A7A"/>
    <w:rsid w:val="005D5970"/>
    <w:rsid w:val="005E184D"/>
    <w:rsid w:val="005E209B"/>
    <w:rsid w:val="005E20A2"/>
    <w:rsid w:val="005E5D91"/>
    <w:rsid w:val="005E5D94"/>
    <w:rsid w:val="005E6EB1"/>
    <w:rsid w:val="005E6EB6"/>
    <w:rsid w:val="005E7291"/>
    <w:rsid w:val="005E78EA"/>
    <w:rsid w:val="005F4B4B"/>
    <w:rsid w:val="005F5016"/>
    <w:rsid w:val="005F5293"/>
    <w:rsid w:val="005F6372"/>
    <w:rsid w:val="005F7142"/>
    <w:rsid w:val="005F7E4F"/>
    <w:rsid w:val="00607D29"/>
    <w:rsid w:val="00610B56"/>
    <w:rsid w:val="006114AA"/>
    <w:rsid w:val="0061253A"/>
    <w:rsid w:val="006130DF"/>
    <w:rsid w:val="0061353A"/>
    <w:rsid w:val="00613696"/>
    <w:rsid w:val="006140E4"/>
    <w:rsid w:val="00615BD5"/>
    <w:rsid w:val="00616152"/>
    <w:rsid w:val="0061629C"/>
    <w:rsid w:val="00620051"/>
    <w:rsid w:val="006200EE"/>
    <w:rsid w:val="0062026C"/>
    <w:rsid w:val="00621726"/>
    <w:rsid w:val="00621E37"/>
    <w:rsid w:val="00625208"/>
    <w:rsid w:val="00626690"/>
    <w:rsid w:val="006275F4"/>
    <w:rsid w:val="00630123"/>
    <w:rsid w:val="00631E9F"/>
    <w:rsid w:val="00632147"/>
    <w:rsid w:val="00632746"/>
    <w:rsid w:val="0063312D"/>
    <w:rsid w:val="0063410C"/>
    <w:rsid w:val="00635FA6"/>
    <w:rsid w:val="00636E41"/>
    <w:rsid w:val="00637390"/>
    <w:rsid w:val="00637BEB"/>
    <w:rsid w:val="00640875"/>
    <w:rsid w:val="006415BB"/>
    <w:rsid w:val="00641BC5"/>
    <w:rsid w:val="0064315D"/>
    <w:rsid w:val="006439C2"/>
    <w:rsid w:val="00643AA9"/>
    <w:rsid w:val="00643C1C"/>
    <w:rsid w:val="00643E21"/>
    <w:rsid w:val="00646E2A"/>
    <w:rsid w:val="006476AA"/>
    <w:rsid w:val="0065043B"/>
    <w:rsid w:val="00653610"/>
    <w:rsid w:val="00654FD4"/>
    <w:rsid w:val="00655018"/>
    <w:rsid w:val="0065672D"/>
    <w:rsid w:val="0066016E"/>
    <w:rsid w:val="00662138"/>
    <w:rsid w:val="006621A1"/>
    <w:rsid w:val="006625B3"/>
    <w:rsid w:val="00665C28"/>
    <w:rsid w:val="00665DEF"/>
    <w:rsid w:val="00667117"/>
    <w:rsid w:val="00671684"/>
    <w:rsid w:val="00671756"/>
    <w:rsid w:val="006731B1"/>
    <w:rsid w:val="00674A60"/>
    <w:rsid w:val="00675CD5"/>
    <w:rsid w:val="006766ED"/>
    <w:rsid w:val="00676CDC"/>
    <w:rsid w:val="0067780B"/>
    <w:rsid w:val="006806DE"/>
    <w:rsid w:val="006806E4"/>
    <w:rsid w:val="00680E2E"/>
    <w:rsid w:val="006811AE"/>
    <w:rsid w:val="00681CD5"/>
    <w:rsid w:val="00682170"/>
    <w:rsid w:val="00682E93"/>
    <w:rsid w:val="00683260"/>
    <w:rsid w:val="00683977"/>
    <w:rsid w:val="0068782E"/>
    <w:rsid w:val="00691367"/>
    <w:rsid w:val="006913B7"/>
    <w:rsid w:val="006929C7"/>
    <w:rsid w:val="00693E71"/>
    <w:rsid w:val="00694D0D"/>
    <w:rsid w:val="00696513"/>
    <w:rsid w:val="00696C59"/>
    <w:rsid w:val="00697786"/>
    <w:rsid w:val="00697F4D"/>
    <w:rsid w:val="006A01E2"/>
    <w:rsid w:val="006A04D5"/>
    <w:rsid w:val="006A05A0"/>
    <w:rsid w:val="006A0B43"/>
    <w:rsid w:val="006A26F1"/>
    <w:rsid w:val="006A2B69"/>
    <w:rsid w:val="006A38B5"/>
    <w:rsid w:val="006A3B71"/>
    <w:rsid w:val="006A4192"/>
    <w:rsid w:val="006A6D53"/>
    <w:rsid w:val="006A7834"/>
    <w:rsid w:val="006B47D2"/>
    <w:rsid w:val="006B71B2"/>
    <w:rsid w:val="006B7DA3"/>
    <w:rsid w:val="006C0EE3"/>
    <w:rsid w:val="006C1304"/>
    <w:rsid w:val="006C2602"/>
    <w:rsid w:val="006C4303"/>
    <w:rsid w:val="006C4755"/>
    <w:rsid w:val="006C48E5"/>
    <w:rsid w:val="006C6176"/>
    <w:rsid w:val="006C7410"/>
    <w:rsid w:val="006C74B3"/>
    <w:rsid w:val="006D019A"/>
    <w:rsid w:val="006D1161"/>
    <w:rsid w:val="006D199F"/>
    <w:rsid w:val="006D33AD"/>
    <w:rsid w:val="006D3805"/>
    <w:rsid w:val="006D61C3"/>
    <w:rsid w:val="006E0EB3"/>
    <w:rsid w:val="006E3934"/>
    <w:rsid w:val="006E4B42"/>
    <w:rsid w:val="006E4E14"/>
    <w:rsid w:val="006E6C0D"/>
    <w:rsid w:val="006F05FC"/>
    <w:rsid w:val="006F10D7"/>
    <w:rsid w:val="006F18AB"/>
    <w:rsid w:val="006F20AB"/>
    <w:rsid w:val="006F54DB"/>
    <w:rsid w:val="006F569C"/>
    <w:rsid w:val="006F5A8B"/>
    <w:rsid w:val="006F7FD4"/>
    <w:rsid w:val="00701394"/>
    <w:rsid w:val="00701572"/>
    <w:rsid w:val="007028DF"/>
    <w:rsid w:val="00703198"/>
    <w:rsid w:val="007045A6"/>
    <w:rsid w:val="00704D9B"/>
    <w:rsid w:val="00706401"/>
    <w:rsid w:val="007073BB"/>
    <w:rsid w:val="007130A7"/>
    <w:rsid w:val="00713824"/>
    <w:rsid w:val="00713A9B"/>
    <w:rsid w:val="00713E01"/>
    <w:rsid w:val="007203C9"/>
    <w:rsid w:val="007218B9"/>
    <w:rsid w:val="00722462"/>
    <w:rsid w:val="00723169"/>
    <w:rsid w:val="00723335"/>
    <w:rsid w:val="007243DA"/>
    <w:rsid w:val="007255FA"/>
    <w:rsid w:val="00732821"/>
    <w:rsid w:val="00732A8E"/>
    <w:rsid w:val="00735610"/>
    <w:rsid w:val="00735AE2"/>
    <w:rsid w:val="00735B24"/>
    <w:rsid w:val="00737E51"/>
    <w:rsid w:val="00740D65"/>
    <w:rsid w:val="00741481"/>
    <w:rsid w:val="00741821"/>
    <w:rsid w:val="00742117"/>
    <w:rsid w:val="007421E0"/>
    <w:rsid w:val="00743F4E"/>
    <w:rsid w:val="00743FD0"/>
    <w:rsid w:val="0074543C"/>
    <w:rsid w:val="00746118"/>
    <w:rsid w:val="00750153"/>
    <w:rsid w:val="007533F8"/>
    <w:rsid w:val="0075419E"/>
    <w:rsid w:val="00754914"/>
    <w:rsid w:val="0075510B"/>
    <w:rsid w:val="0075669E"/>
    <w:rsid w:val="00757C66"/>
    <w:rsid w:val="00760E56"/>
    <w:rsid w:val="00762AD8"/>
    <w:rsid w:val="0076506C"/>
    <w:rsid w:val="00765D2D"/>
    <w:rsid w:val="00766DD0"/>
    <w:rsid w:val="0076792C"/>
    <w:rsid w:val="0076794C"/>
    <w:rsid w:val="00770C1A"/>
    <w:rsid w:val="00771DD5"/>
    <w:rsid w:val="00771EA7"/>
    <w:rsid w:val="00771F35"/>
    <w:rsid w:val="00772DD5"/>
    <w:rsid w:val="007737F0"/>
    <w:rsid w:val="007741E5"/>
    <w:rsid w:val="00776205"/>
    <w:rsid w:val="00776A41"/>
    <w:rsid w:val="00781405"/>
    <w:rsid w:val="00781EE1"/>
    <w:rsid w:val="00782EBF"/>
    <w:rsid w:val="00782F18"/>
    <w:rsid w:val="00783474"/>
    <w:rsid w:val="00784930"/>
    <w:rsid w:val="00784ABA"/>
    <w:rsid w:val="007856BC"/>
    <w:rsid w:val="007903C2"/>
    <w:rsid w:val="007910B5"/>
    <w:rsid w:val="00793E06"/>
    <w:rsid w:val="007947E9"/>
    <w:rsid w:val="00794932"/>
    <w:rsid w:val="007968B1"/>
    <w:rsid w:val="00796C32"/>
    <w:rsid w:val="007A097C"/>
    <w:rsid w:val="007A0A14"/>
    <w:rsid w:val="007A144F"/>
    <w:rsid w:val="007A1D5E"/>
    <w:rsid w:val="007A249C"/>
    <w:rsid w:val="007A311E"/>
    <w:rsid w:val="007A6387"/>
    <w:rsid w:val="007A688F"/>
    <w:rsid w:val="007A7DA1"/>
    <w:rsid w:val="007B253C"/>
    <w:rsid w:val="007B2DBB"/>
    <w:rsid w:val="007B39A7"/>
    <w:rsid w:val="007B3FF1"/>
    <w:rsid w:val="007B44B0"/>
    <w:rsid w:val="007B48BD"/>
    <w:rsid w:val="007C10DF"/>
    <w:rsid w:val="007C11B5"/>
    <w:rsid w:val="007C1705"/>
    <w:rsid w:val="007C23AF"/>
    <w:rsid w:val="007C26FE"/>
    <w:rsid w:val="007C27B6"/>
    <w:rsid w:val="007C288A"/>
    <w:rsid w:val="007C4247"/>
    <w:rsid w:val="007C596F"/>
    <w:rsid w:val="007C719D"/>
    <w:rsid w:val="007D00D7"/>
    <w:rsid w:val="007D105C"/>
    <w:rsid w:val="007D1D5C"/>
    <w:rsid w:val="007D24CA"/>
    <w:rsid w:val="007D3BC5"/>
    <w:rsid w:val="007D4D56"/>
    <w:rsid w:val="007E3067"/>
    <w:rsid w:val="007E55CB"/>
    <w:rsid w:val="007E5617"/>
    <w:rsid w:val="007E5E0F"/>
    <w:rsid w:val="007E6285"/>
    <w:rsid w:val="007E76B1"/>
    <w:rsid w:val="007F03BA"/>
    <w:rsid w:val="007F0CE9"/>
    <w:rsid w:val="007F1273"/>
    <w:rsid w:val="007F13D2"/>
    <w:rsid w:val="007F245B"/>
    <w:rsid w:val="007F7CC2"/>
    <w:rsid w:val="008007DC"/>
    <w:rsid w:val="00800862"/>
    <w:rsid w:val="0080235A"/>
    <w:rsid w:val="008032F9"/>
    <w:rsid w:val="00803A14"/>
    <w:rsid w:val="0080528D"/>
    <w:rsid w:val="00805A14"/>
    <w:rsid w:val="00805C82"/>
    <w:rsid w:val="00805F4D"/>
    <w:rsid w:val="00806E5F"/>
    <w:rsid w:val="00807160"/>
    <w:rsid w:val="008078FF"/>
    <w:rsid w:val="008106E7"/>
    <w:rsid w:val="00811F6C"/>
    <w:rsid w:val="008128AC"/>
    <w:rsid w:val="00813062"/>
    <w:rsid w:val="008140A5"/>
    <w:rsid w:val="0081462D"/>
    <w:rsid w:val="0081502A"/>
    <w:rsid w:val="00817B6C"/>
    <w:rsid w:val="0082045C"/>
    <w:rsid w:val="008224E1"/>
    <w:rsid w:val="00822E0C"/>
    <w:rsid w:val="00822F68"/>
    <w:rsid w:val="0082481C"/>
    <w:rsid w:val="008276B9"/>
    <w:rsid w:val="00831740"/>
    <w:rsid w:val="00831A74"/>
    <w:rsid w:val="008322A0"/>
    <w:rsid w:val="008323DC"/>
    <w:rsid w:val="00833660"/>
    <w:rsid w:val="00834092"/>
    <w:rsid w:val="00837272"/>
    <w:rsid w:val="008377F7"/>
    <w:rsid w:val="008418CC"/>
    <w:rsid w:val="00841F11"/>
    <w:rsid w:val="008423C0"/>
    <w:rsid w:val="00842B71"/>
    <w:rsid w:val="00842E8D"/>
    <w:rsid w:val="00843133"/>
    <w:rsid w:val="00844338"/>
    <w:rsid w:val="008452D6"/>
    <w:rsid w:val="00846144"/>
    <w:rsid w:val="00846384"/>
    <w:rsid w:val="00850DE5"/>
    <w:rsid w:val="0085114A"/>
    <w:rsid w:val="00851BD2"/>
    <w:rsid w:val="00851D5E"/>
    <w:rsid w:val="00855FA4"/>
    <w:rsid w:val="00856E7D"/>
    <w:rsid w:val="00857411"/>
    <w:rsid w:val="00857549"/>
    <w:rsid w:val="00857580"/>
    <w:rsid w:val="00862306"/>
    <w:rsid w:val="00862D1F"/>
    <w:rsid w:val="008630F4"/>
    <w:rsid w:val="00863871"/>
    <w:rsid w:val="00863C78"/>
    <w:rsid w:val="008642C0"/>
    <w:rsid w:val="00864E31"/>
    <w:rsid w:val="008662BB"/>
    <w:rsid w:val="008701C4"/>
    <w:rsid w:val="00870C38"/>
    <w:rsid w:val="00870E27"/>
    <w:rsid w:val="0087402F"/>
    <w:rsid w:val="00874588"/>
    <w:rsid w:val="00875B51"/>
    <w:rsid w:val="00875B65"/>
    <w:rsid w:val="0087665C"/>
    <w:rsid w:val="00880FA4"/>
    <w:rsid w:val="008844BE"/>
    <w:rsid w:val="008909BA"/>
    <w:rsid w:val="008925AE"/>
    <w:rsid w:val="00892F17"/>
    <w:rsid w:val="0089337D"/>
    <w:rsid w:val="008939E6"/>
    <w:rsid w:val="00895031"/>
    <w:rsid w:val="00895659"/>
    <w:rsid w:val="0089580C"/>
    <w:rsid w:val="00895880"/>
    <w:rsid w:val="00895D99"/>
    <w:rsid w:val="0089662D"/>
    <w:rsid w:val="008968A9"/>
    <w:rsid w:val="008A0541"/>
    <w:rsid w:val="008A11BC"/>
    <w:rsid w:val="008A2538"/>
    <w:rsid w:val="008A3701"/>
    <w:rsid w:val="008A37BC"/>
    <w:rsid w:val="008A4B0D"/>
    <w:rsid w:val="008A5D20"/>
    <w:rsid w:val="008A6E46"/>
    <w:rsid w:val="008A7833"/>
    <w:rsid w:val="008A7C7B"/>
    <w:rsid w:val="008B0440"/>
    <w:rsid w:val="008B04C7"/>
    <w:rsid w:val="008B0A6C"/>
    <w:rsid w:val="008B0CA6"/>
    <w:rsid w:val="008B0FCE"/>
    <w:rsid w:val="008B6038"/>
    <w:rsid w:val="008B69C8"/>
    <w:rsid w:val="008C0CB5"/>
    <w:rsid w:val="008C1298"/>
    <w:rsid w:val="008C21E9"/>
    <w:rsid w:val="008C43E8"/>
    <w:rsid w:val="008C5D22"/>
    <w:rsid w:val="008C6521"/>
    <w:rsid w:val="008C69FF"/>
    <w:rsid w:val="008C7687"/>
    <w:rsid w:val="008C7A70"/>
    <w:rsid w:val="008D18A5"/>
    <w:rsid w:val="008D2234"/>
    <w:rsid w:val="008D32AF"/>
    <w:rsid w:val="008D34BD"/>
    <w:rsid w:val="008D6C6D"/>
    <w:rsid w:val="008E01AE"/>
    <w:rsid w:val="008E10C5"/>
    <w:rsid w:val="008E3360"/>
    <w:rsid w:val="008E43DC"/>
    <w:rsid w:val="008E68C9"/>
    <w:rsid w:val="008F413D"/>
    <w:rsid w:val="008F54DA"/>
    <w:rsid w:val="008F63A6"/>
    <w:rsid w:val="008F6666"/>
    <w:rsid w:val="008F677A"/>
    <w:rsid w:val="008F7108"/>
    <w:rsid w:val="00901EFD"/>
    <w:rsid w:val="00901FDC"/>
    <w:rsid w:val="00902CF6"/>
    <w:rsid w:val="0090309E"/>
    <w:rsid w:val="0090349B"/>
    <w:rsid w:val="00905C0B"/>
    <w:rsid w:val="0090625A"/>
    <w:rsid w:val="00906B08"/>
    <w:rsid w:val="009132EF"/>
    <w:rsid w:val="0091469A"/>
    <w:rsid w:val="00914C07"/>
    <w:rsid w:val="0091616A"/>
    <w:rsid w:val="009164AD"/>
    <w:rsid w:val="00916F26"/>
    <w:rsid w:val="00917D0F"/>
    <w:rsid w:val="00920DF6"/>
    <w:rsid w:val="00921EAA"/>
    <w:rsid w:val="0092218B"/>
    <w:rsid w:val="00922BA7"/>
    <w:rsid w:val="00923492"/>
    <w:rsid w:val="00924FFB"/>
    <w:rsid w:val="0092670A"/>
    <w:rsid w:val="00926E57"/>
    <w:rsid w:val="00927413"/>
    <w:rsid w:val="00930F3F"/>
    <w:rsid w:val="00931781"/>
    <w:rsid w:val="00931C60"/>
    <w:rsid w:val="00931D22"/>
    <w:rsid w:val="00933BB1"/>
    <w:rsid w:val="0093406D"/>
    <w:rsid w:val="0093558D"/>
    <w:rsid w:val="00940616"/>
    <w:rsid w:val="0094086E"/>
    <w:rsid w:val="0094236B"/>
    <w:rsid w:val="00942FE4"/>
    <w:rsid w:val="00943658"/>
    <w:rsid w:val="00944D9B"/>
    <w:rsid w:val="00945224"/>
    <w:rsid w:val="0094532A"/>
    <w:rsid w:val="00945597"/>
    <w:rsid w:val="009456D0"/>
    <w:rsid w:val="00946D44"/>
    <w:rsid w:val="009477D8"/>
    <w:rsid w:val="00950130"/>
    <w:rsid w:val="009507F3"/>
    <w:rsid w:val="00951D07"/>
    <w:rsid w:val="00953F56"/>
    <w:rsid w:val="009559E5"/>
    <w:rsid w:val="009563E6"/>
    <w:rsid w:val="0095660E"/>
    <w:rsid w:val="00957532"/>
    <w:rsid w:val="0095783F"/>
    <w:rsid w:val="00957E34"/>
    <w:rsid w:val="0096182C"/>
    <w:rsid w:val="00961DE6"/>
    <w:rsid w:val="00963132"/>
    <w:rsid w:val="0096370D"/>
    <w:rsid w:val="009637AF"/>
    <w:rsid w:val="009656A6"/>
    <w:rsid w:val="00965B41"/>
    <w:rsid w:val="0096604F"/>
    <w:rsid w:val="00966D85"/>
    <w:rsid w:val="00967ECA"/>
    <w:rsid w:val="00970484"/>
    <w:rsid w:val="00971145"/>
    <w:rsid w:val="00971400"/>
    <w:rsid w:val="00974C7B"/>
    <w:rsid w:val="00975F67"/>
    <w:rsid w:val="00975FD6"/>
    <w:rsid w:val="0097671F"/>
    <w:rsid w:val="00976C1A"/>
    <w:rsid w:val="00976D55"/>
    <w:rsid w:val="009777B3"/>
    <w:rsid w:val="00981A62"/>
    <w:rsid w:val="00983066"/>
    <w:rsid w:val="009848DF"/>
    <w:rsid w:val="009849FB"/>
    <w:rsid w:val="009862DC"/>
    <w:rsid w:val="00987522"/>
    <w:rsid w:val="00990053"/>
    <w:rsid w:val="009909FA"/>
    <w:rsid w:val="00991043"/>
    <w:rsid w:val="00991280"/>
    <w:rsid w:val="0099151A"/>
    <w:rsid w:val="0099265C"/>
    <w:rsid w:val="00993892"/>
    <w:rsid w:val="009A02A8"/>
    <w:rsid w:val="009A0506"/>
    <w:rsid w:val="009A182E"/>
    <w:rsid w:val="009A265D"/>
    <w:rsid w:val="009A4D52"/>
    <w:rsid w:val="009A4F35"/>
    <w:rsid w:val="009A5CAC"/>
    <w:rsid w:val="009A60FC"/>
    <w:rsid w:val="009B1838"/>
    <w:rsid w:val="009B1C54"/>
    <w:rsid w:val="009B3ADC"/>
    <w:rsid w:val="009C111F"/>
    <w:rsid w:val="009C36C4"/>
    <w:rsid w:val="009C49F5"/>
    <w:rsid w:val="009C4EF6"/>
    <w:rsid w:val="009C51A1"/>
    <w:rsid w:val="009C5EFD"/>
    <w:rsid w:val="009C631E"/>
    <w:rsid w:val="009C7740"/>
    <w:rsid w:val="009C7975"/>
    <w:rsid w:val="009D01CC"/>
    <w:rsid w:val="009D100A"/>
    <w:rsid w:val="009D6410"/>
    <w:rsid w:val="009E3A23"/>
    <w:rsid w:val="009E5D8B"/>
    <w:rsid w:val="009F0036"/>
    <w:rsid w:val="009F10B3"/>
    <w:rsid w:val="009F15CC"/>
    <w:rsid w:val="009F17BB"/>
    <w:rsid w:val="009F4713"/>
    <w:rsid w:val="009F47E6"/>
    <w:rsid w:val="009F638B"/>
    <w:rsid w:val="009F76C9"/>
    <w:rsid w:val="00A003F4"/>
    <w:rsid w:val="00A0103E"/>
    <w:rsid w:val="00A028F6"/>
    <w:rsid w:val="00A03A32"/>
    <w:rsid w:val="00A048D0"/>
    <w:rsid w:val="00A05EDC"/>
    <w:rsid w:val="00A06999"/>
    <w:rsid w:val="00A0736B"/>
    <w:rsid w:val="00A079C7"/>
    <w:rsid w:val="00A10569"/>
    <w:rsid w:val="00A1557E"/>
    <w:rsid w:val="00A1586F"/>
    <w:rsid w:val="00A21479"/>
    <w:rsid w:val="00A21CF9"/>
    <w:rsid w:val="00A22614"/>
    <w:rsid w:val="00A2417C"/>
    <w:rsid w:val="00A30231"/>
    <w:rsid w:val="00A30C9B"/>
    <w:rsid w:val="00A31DC5"/>
    <w:rsid w:val="00A31F53"/>
    <w:rsid w:val="00A32B94"/>
    <w:rsid w:val="00A33F9B"/>
    <w:rsid w:val="00A35540"/>
    <w:rsid w:val="00A35A29"/>
    <w:rsid w:val="00A37448"/>
    <w:rsid w:val="00A37568"/>
    <w:rsid w:val="00A42C05"/>
    <w:rsid w:val="00A42C3C"/>
    <w:rsid w:val="00A43792"/>
    <w:rsid w:val="00A46566"/>
    <w:rsid w:val="00A51DC3"/>
    <w:rsid w:val="00A5350E"/>
    <w:rsid w:val="00A536AB"/>
    <w:rsid w:val="00A53D9B"/>
    <w:rsid w:val="00A5603C"/>
    <w:rsid w:val="00A606BD"/>
    <w:rsid w:val="00A60D49"/>
    <w:rsid w:val="00A6110A"/>
    <w:rsid w:val="00A6239C"/>
    <w:rsid w:val="00A63689"/>
    <w:rsid w:val="00A64BF8"/>
    <w:rsid w:val="00A6530F"/>
    <w:rsid w:val="00A66C92"/>
    <w:rsid w:val="00A67743"/>
    <w:rsid w:val="00A7204B"/>
    <w:rsid w:val="00A7266E"/>
    <w:rsid w:val="00A729C7"/>
    <w:rsid w:val="00A730E8"/>
    <w:rsid w:val="00A732F6"/>
    <w:rsid w:val="00A74A40"/>
    <w:rsid w:val="00A75D88"/>
    <w:rsid w:val="00A765D2"/>
    <w:rsid w:val="00A76803"/>
    <w:rsid w:val="00A82113"/>
    <w:rsid w:val="00A82CB1"/>
    <w:rsid w:val="00A83F41"/>
    <w:rsid w:val="00A84296"/>
    <w:rsid w:val="00A85872"/>
    <w:rsid w:val="00A86394"/>
    <w:rsid w:val="00A9025B"/>
    <w:rsid w:val="00A9088F"/>
    <w:rsid w:val="00A91535"/>
    <w:rsid w:val="00A91EA9"/>
    <w:rsid w:val="00A92194"/>
    <w:rsid w:val="00A921AE"/>
    <w:rsid w:val="00A92513"/>
    <w:rsid w:val="00A9688D"/>
    <w:rsid w:val="00A972B9"/>
    <w:rsid w:val="00AA2295"/>
    <w:rsid w:val="00AA2C1B"/>
    <w:rsid w:val="00AA4832"/>
    <w:rsid w:val="00AA6811"/>
    <w:rsid w:val="00AB0401"/>
    <w:rsid w:val="00AB0916"/>
    <w:rsid w:val="00AB1750"/>
    <w:rsid w:val="00AB3049"/>
    <w:rsid w:val="00AB50B0"/>
    <w:rsid w:val="00AB50E0"/>
    <w:rsid w:val="00AB594B"/>
    <w:rsid w:val="00AB69BA"/>
    <w:rsid w:val="00AB6C84"/>
    <w:rsid w:val="00AC17BA"/>
    <w:rsid w:val="00AC1F44"/>
    <w:rsid w:val="00AC2EC1"/>
    <w:rsid w:val="00AC5E68"/>
    <w:rsid w:val="00AD0C22"/>
    <w:rsid w:val="00AD4B1E"/>
    <w:rsid w:val="00AD4C87"/>
    <w:rsid w:val="00AD507B"/>
    <w:rsid w:val="00AD5203"/>
    <w:rsid w:val="00AD52FE"/>
    <w:rsid w:val="00AD5412"/>
    <w:rsid w:val="00AD56E6"/>
    <w:rsid w:val="00AD7342"/>
    <w:rsid w:val="00AE0F0C"/>
    <w:rsid w:val="00AE20DF"/>
    <w:rsid w:val="00AE43E3"/>
    <w:rsid w:val="00AE661B"/>
    <w:rsid w:val="00AE7895"/>
    <w:rsid w:val="00AF0A44"/>
    <w:rsid w:val="00AF15AB"/>
    <w:rsid w:val="00AF1B37"/>
    <w:rsid w:val="00AF1BA2"/>
    <w:rsid w:val="00AF28C5"/>
    <w:rsid w:val="00AF38F9"/>
    <w:rsid w:val="00AF3BE5"/>
    <w:rsid w:val="00AF3C7A"/>
    <w:rsid w:val="00AF3C7C"/>
    <w:rsid w:val="00AF441E"/>
    <w:rsid w:val="00AF4A0F"/>
    <w:rsid w:val="00AF576D"/>
    <w:rsid w:val="00AF5ECB"/>
    <w:rsid w:val="00AF6C48"/>
    <w:rsid w:val="00B01E8B"/>
    <w:rsid w:val="00B0342E"/>
    <w:rsid w:val="00B04A82"/>
    <w:rsid w:val="00B05BEA"/>
    <w:rsid w:val="00B0735C"/>
    <w:rsid w:val="00B11349"/>
    <w:rsid w:val="00B1142E"/>
    <w:rsid w:val="00B128E9"/>
    <w:rsid w:val="00B128FD"/>
    <w:rsid w:val="00B1298F"/>
    <w:rsid w:val="00B135CA"/>
    <w:rsid w:val="00B1456D"/>
    <w:rsid w:val="00B147E6"/>
    <w:rsid w:val="00B16015"/>
    <w:rsid w:val="00B16534"/>
    <w:rsid w:val="00B169CE"/>
    <w:rsid w:val="00B17FD7"/>
    <w:rsid w:val="00B208FA"/>
    <w:rsid w:val="00B21E4D"/>
    <w:rsid w:val="00B22C80"/>
    <w:rsid w:val="00B22D8A"/>
    <w:rsid w:val="00B237A7"/>
    <w:rsid w:val="00B238B8"/>
    <w:rsid w:val="00B242D2"/>
    <w:rsid w:val="00B24C2A"/>
    <w:rsid w:val="00B25892"/>
    <w:rsid w:val="00B27A6B"/>
    <w:rsid w:val="00B27FEA"/>
    <w:rsid w:val="00B3017B"/>
    <w:rsid w:val="00B311F1"/>
    <w:rsid w:val="00B33320"/>
    <w:rsid w:val="00B33481"/>
    <w:rsid w:val="00B3422B"/>
    <w:rsid w:val="00B344BE"/>
    <w:rsid w:val="00B34657"/>
    <w:rsid w:val="00B34D84"/>
    <w:rsid w:val="00B34DC4"/>
    <w:rsid w:val="00B40DC2"/>
    <w:rsid w:val="00B41B64"/>
    <w:rsid w:val="00B420E8"/>
    <w:rsid w:val="00B425B8"/>
    <w:rsid w:val="00B43690"/>
    <w:rsid w:val="00B449C2"/>
    <w:rsid w:val="00B45587"/>
    <w:rsid w:val="00B45D54"/>
    <w:rsid w:val="00B51AC9"/>
    <w:rsid w:val="00B532DC"/>
    <w:rsid w:val="00B54166"/>
    <w:rsid w:val="00B54E71"/>
    <w:rsid w:val="00B54E74"/>
    <w:rsid w:val="00B615E1"/>
    <w:rsid w:val="00B6376A"/>
    <w:rsid w:val="00B6450D"/>
    <w:rsid w:val="00B65E3D"/>
    <w:rsid w:val="00B676F0"/>
    <w:rsid w:val="00B67BCF"/>
    <w:rsid w:val="00B70240"/>
    <w:rsid w:val="00B7123B"/>
    <w:rsid w:val="00B729A7"/>
    <w:rsid w:val="00B7341C"/>
    <w:rsid w:val="00B7353D"/>
    <w:rsid w:val="00B76688"/>
    <w:rsid w:val="00B767C2"/>
    <w:rsid w:val="00B773CF"/>
    <w:rsid w:val="00B807A6"/>
    <w:rsid w:val="00B81F17"/>
    <w:rsid w:val="00B826B9"/>
    <w:rsid w:val="00B83041"/>
    <w:rsid w:val="00B83798"/>
    <w:rsid w:val="00B83F34"/>
    <w:rsid w:val="00B862D5"/>
    <w:rsid w:val="00B93D06"/>
    <w:rsid w:val="00B949CC"/>
    <w:rsid w:val="00B963E6"/>
    <w:rsid w:val="00B97D87"/>
    <w:rsid w:val="00BA0505"/>
    <w:rsid w:val="00BA13F6"/>
    <w:rsid w:val="00BA1593"/>
    <w:rsid w:val="00BA2494"/>
    <w:rsid w:val="00BA5F2B"/>
    <w:rsid w:val="00BA6F3E"/>
    <w:rsid w:val="00BA7805"/>
    <w:rsid w:val="00BB0A7E"/>
    <w:rsid w:val="00BB240E"/>
    <w:rsid w:val="00BB5B57"/>
    <w:rsid w:val="00BB6B0D"/>
    <w:rsid w:val="00BB7787"/>
    <w:rsid w:val="00BC0007"/>
    <w:rsid w:val="00BC004F"/>
    <w:rsid w:val="00BC00BB"/>
    <w:rsid w:val="00BC060E"/>
    <w:rsid w:val="00BC0FE1"/>
    <w:rsid w:val="00BC2569"/>
    <w:rsid w:val="00BC4101"/>
    <w:rsid w:val="00BC44E6"/>
    <w:rsid w:val="00BC71D3"/>
    <w:rsid w:val="00BD3801"/>
    <w:rsid w:val="00BD3DF6"/>
    <w:rsid w:val="00BD41A4"/>
    <w:rsid w:val="00BD512A"/>
    <w:rsid w:val="00BD57C0"/>
    <w:rsid w:val="00BD6C71"/>
    <w:rsid w:val="00BD784B"/>
    <w:rsid w:val="00BE2A79"/>
    <w:rsid w:val="00BE33AB"/>
    <w:rsid w:val="00BE417C"/>
    <w:rsid w:val="00BE43A7"/>
    <w:rsid w:val="00BE43D7"/>
    <w:rsid w:val="00BE52C8"/>
    <w:rsid w:val="00BE6274"/>
    <w:rsid w:val="00BF038B"/>
    <w:rsid w:val="00BF319D"/>
    <w:rsid w:val="00BF3DF4"/>
    <w:rsid w:val="00C001EC"/>
    <w:rsid w:val="00C00937"/>
    <w:rsid w:val="00C03057"/>
    <w:rsid w:val="00C03F24"/>
    <w:rsid w:val="00C04A00"/>
    <w:rsid w:val="00C05F59"/>
    <w:rsid w:val="00C065B0"/>
    <w:rsid w:val="00C12EFE"/>
    <w:rsid w:val="00C1395D"/>
    <w:rsid w:val="00C13A63"/>
    <w:rsid w:val="00C149F3"/>
    <w:rsid w:val="00C16328"/>
    <w:rsid w:val="00C22A6E"/>
    <w:rsid w:val="00C24674"/>
    <w:rsid w:val="00C24967"/>
    <w:rsid w:val="00C274E0"/>
    <w:rsid w:val="00C2764E"/>
    <w:rsid w:val="00C27815"/>
    <w:rsid w:val="00C279AF"/>
    <w:rsid w:val="00C31244"/>
    <w:rsid w:val="00C3277C"/>
    <w:rsid w:val="00C363CE"/>
    <w:rsid w:val="00C42A37"/>
    <w:rsid w:val="00C43849"/>
    <w:rsid w:val="00C43BF7"/>
    <w:rsid w:val="00C4548D"/>
    <w:rsid w:val="00C4770F"/>
    <w:rsid w:val="00C509F5"/>
    <w:rsid w:val="00C50AEE"/>
    <w:rsid w:val="00C50D57"/>
    <w:rsid w:val="00C50D62"/>
    <w:rsid w:val="00C53083"/>
    <w:rsid w:val="00C53D57"/>
    <w:rsid w:val="00C5655E"/>
    <w:rsid w:val="00C57043"/>
    <w:rsid w:val="00C57379"/>
    <w:rsid w:val="00C60B6D"/>
    <w:rsid w:val="00C630D8"/>
    <w:rsid w:val="00C63570"/>
    <w:rsid w:val="00C63A7C"/>
    <w:rsid w:val="00C63C41"/>
    <w:rsid w:val="00C64AA0"/>
    <w:rsid w:val="00C64D97"/>
    <w:rsid w:val="00C72394"/>
    <w:rsid w:val="00C7406C"/>
    <w:rsid w:val="00C74944"/>
    <w:rsid w:val="00C74A06"/>
    <w:rsid w:val="00C77450"/>
    <w:rsid w:val="00C77A7F"/>
    <w:rsid w:val="00C77D5F"/>
    <w:rsid w:val="00C821AE"/>
    <w:rsid w:val="00C83A06"/>
    <w:rsid w:val="00C84D96"/>
    <w:rsid w:val="00C85BE5"/>
    <w:rsid w:val="00C867AE"/>
    <w:rsid w:val="00C86941"/>
    <w:rsid w:val="00C87653"/>
    <w:rsid w:val="00C9405E"/>
    <w:rsid w:val="00C94C7F"/>
    <w:rsid w:val="00C95B5D"/>
    <w:rsid w:val="00C9657E"/>
    <w:rsid w:val="00C967F4"/>
    <w:rsid w:val="00CA2017"/>
    <w:rsid w:val="00CA2643"/>
    <w:rsid w:val="00CA3808"/>
    <w:rsid w:val="00CA4728"/>
    <w:rsid w:val="00CB082B"/>
    <w:rsid w:val="00CB32A4"/>
    <w:rsid w:val="00CB4579"/>
    <w:rsid w:val="00CC0D99"/>
    <w:rsid w:val="00CC0E12"/>
    <w:rsid w:val="00CC3402"/>
    <w:rsid w:val="00CC386E"/>
    <w:rsid w:val="00CC4094"/>
    <w:rsid w:val="00CC55E7"/>
    <w:rsid w:val="00CC608D"/>
    <w:rsid w:val="00CC6233"/>
    <w:rsid w:val="00CC6CAE"/>
    <w:rsid w:val="00CC7EB5"/>
    <w:rsid w:val="00CD01C2"/>
    <w:rsid w:val="00CD0864"/>
    <w:rsid w:val="00CD3E81"/>
    <w:rsid w:val="00CD4411"/>
    <w:rsid w:val="00CD5E30"/>
    <w:rsid w:val="00CD72FD"/>
    <w:rsid w:val="00CE032A"/>
    <w:rsid w:val="00CE03EE"/>
    <w:rsid w:val="00CE248D"/>
    <w:rsid w:val="00CE3313"/>
    <w:rsid w:val="00CE463C"/>
    <w:rsid w:val="00CE5633"/>
    <w:rsid w:val="00CE576C"/>
    <w:rsid w:val="00CE69CB"/>
    <w:rsid w:val="00CE718D"/>
    <w:rsid w:val="00CE7968"/>
    <w:rsid w:val="00CE7F3E"/>
    <w:rsid w:val="00CF13A8"/>
    <w:rsid w:val="00CF2483"/>
    <w:rsid w:val="00CF2BBE"/>
    <w:rsid w:val="00CF2F1E"/>
    <w:rsid w:val="00CF3C7A"/>
    <w:rsid w:val="00CF5489"/>
    <w:rsid w:val="00CF608F"/>
    <w:rsid w:val="00CF6BF6"/>
    <w:rsid w:val="00CF75F6"/>
    <w:rsid w:val="00D007CD"/>
    <w:rsid w:val="00D05536"/>
    <w:rsid w:val="00D059E5"/>
    <w:rsid w:val="00D069B1"/>
    <w:rsid w:val="00D10584"/>
    <w:rsid w:val="00D11062"/>
    <w:rsid w:val="00D12805"/>
    <w:rsid w:val="00D13C94"/>
    <w:rsid w:val="00D14B5C"/>
    <w:rsid w:val="00D204D7"/>
    <w:rsid w:val="00D209A8"/>
    <w:rsid w:val="00D20A93"/>
    <w:rsid w:val="00D20C3A"/>
    <w:rsid w:val="00D20C77"/>
    <w:rsid w:val="00D220ED"/>
    <w:rsid w:val="00D22311"/>
    <w:rsid w:val="00D2478C"/>
    <w:rsid w:val="00D25BBD"/>
    <w:rsid w:val="00D26087"/>
    <w:rsid w:val="00D26327"/>
    <w:rsid w:val="00D276B8"/>
    <w:rsid w:val="00D307C0"/>
    <w:rsid w:val="00D32E07"/>
    <w:rsid w:val="00D33238"/>
    <w:rsid w:val="00D340FE"/>
    <w:rsid w:val="00D345E3"/>
    <w:rsid w:val="00D34764"/>
    <w:rsid w:val="00D34E67"/>
    <w:rsid w:val="00D3625C"/>
    <w:rsid w:val="00D379A2"/>
    <w:rsid w:val="00D4011C"/>
    <w:rsid w:val="00D401AC"/>
    <w:rsid w:val="00D4143C"/>
    <w:rsid w:val="00D4212C"/>
    <w:rsid w:val="00D4492F"/>
    <w:rsid w:val="00D44E22"/>
    <w:rsid w:val="00D4569A"/>
    <w:rsid w:val="00D47799"/>
    <w:rsid w:val="00D501FE"/>
    <w:rsid w:val="00D509E1"/>
    <w:rsid w:val="00D50E09"/>
    <w:rsid w:val="00D50F95"/>
    <w:rsid w:val="00D513D8"/>
    <w:rsid w:val="00D528F2"/>
    <w:rsid w:val="00D52E74"/>
    <w:rsid w:val="00D556D3"/>
    <w:rsid w:val="00D5584E"/>
    <w:rsid w:val="00D57454"/>
    <w:rsid w:val="00D60D3F"/>
    <w:rsid w:val="00D61A72"/>
    <w:rsid w:val="00D62CE9"/>
    <w:rsid w:val="00D658CC"/>
    <w:rsid w:val="00D66C79"/>
    <w:rsid w:val="00D67712"/>
    <w:rsid w:val="00D67A19"/>
    <w:rsid w:val="00D703FC"/>
    <w:rsid w:val="00D7165A"/>
    <w:rsid w:val="00D71CA1"/>
    <w:rsid w:val="00D7235D"/>
    <w:rsid w:val="00D7435F"/>
    <w:rsid w:val="00D769B2"/>
    <w:rsid w:val="00D76D38"/>
    <w:rsid w:val="00D777B3"/>
    <w:rsid w:val="00D77904"/>
    <w:rsid w:val="00D77EF6"/>
    <w:rsid w:val="00D80D51"/>
    <w:rsid w:val="00D8122C"/>
    <w:rsid w:val="00D812D4"/>
    <w:rsid w:val="00D81C07"/>
    <w:rsid w:val="00D84953"/>
    <w:rsid w:val="00D84A1B"/>
    <w:rsid w:val="00D850C7"/>
    <w:rsid w:val="00D85F1D"/>
    <w:rsid w:val="00D86E90"/>
    <w:rsid w:val="00D90097"/>
    <w:rsid w:val="00D90E54"/>
    <w:rsid w:val="00D93027"/>
    <w:rsid w:val="00D93827"/>
    <w:rsid w:val="00D93EF2"/>
    <w:rsid w:val="00D9595C"/>
    <w:rsid w:val="00D95B2A"/>
    <w:rsid w:val="00DA0639"/>
    <w:rsid w:val="00DA1EB2"/>
    <w:rsid w:val="00DA38D1"/>
    <w:rsid w:val="00DA4B0B"/>
    <w:rsid w:val="00DA6D9A"/>
    <w:rsid w:val="00DB3866"/>
    <w:rsid w:val="00DB5EDB"/>
    <w:rsid w:val="00DB6F01"/>
    <w:rsid w:val="00DB7808"/>
    <w:rsid w:val="00DC1BAA"/>
    <w:rsid w:val="00DC2899"/>
    <w:rsid w:val="00DC3702"/>
    <w:rsid w:val="00DC433E"/>
    <w:rsid w:val="00DC50D3"/>
    <w:rsid w:val="00DC5467"/>
    <w:rsid w:val="00DC5BDF"/>
    <w:rsid w:val="00DC6D66"/>
    <w:rsid w:val="00DC6F96"/>
    <w:rsid w:val="00DD04F6"/>
    <w:rsid w:val="00DD0D5C"/>
    <w:rsid w:val="00DD0DA0"/>
    <w:rsid w:val="00DD1482"/>
    <w:rsid w:val="00DD6064"/>
    <w:rsid w:val="00DD67B2"/>
    <w:rsid w:val="00DD72E8"/>
    <w:rsid w:val="00DD7744"/>
    <w:rsid w:val="00DE0D8D"/>
    <w:rsid w:val="00DE1D1C"/>
    <w:rsid w:val="00DE3C1E"/>
    <w:rsid w:val="00DE6FBD"/>
    <w:rsid w:val="00DF12AA"/>
    <w:rsid w:val="00DF1FB3"/>
    <w:rsid w:val="00DF2C0C"/>
    <w:rsid w:val="00DF444D"/>
    <w:rsid w:val="00DF4939"/>
    <w:rsid w:val="00DF5C35"/>
    <w:rsid w:val="00DF5C69"/>
    <w:rsid w:val="00DF6CE8"/>
    <w:rsid w:val="00DF79A5"/>
    <w:rsid w:val="00E02E93"/>
    <w:rsid w:val="00E034B8"/>
    <w:rsid w:val="00E04352"/>
    <w:rsid w:val="00E070B8"/>
    <w:rsid w:val="00E074C3"/>
    <w:rsid w:val="00E07B2A"/>
    <w:rsid w:val="00E11795"/>
    <w:rsid w:val="00E129CD"/>
    <w:rsid w:val="00E13110"/>
    <w:rsid w:val="00E1440D"/>
    <w:rsid w:val="00E17E16"/>
    <w:rsid w:val="00E20802"/>
    <w:rsid w:val="00E2290E"/>
    <w:rsid w:val="00E22F12"/>
    <w:rsid w:val="00E25AB0"/>
    <w:rsid w:val="00E26895"/>
    <w:rsid w:val="00E279E1"/>
    <w:rsid w:val="00E30759"/>
    <w:rsid w:val="00E3101E"/>
    <w:rsid w:val="00E31838"/>
    <w:rsid w:val="00E3196F"/>
    <w:rsid w:val="00E33474"/>
    <w:rsid w:val="00E33C05"/>
    <w:rsid w:val="00E33D21"/>
    <w:rsid w:val="00E35018"/>
    <w:rsid w:val="00E355C4"/>
    <w:rsid w:val="00E37C65"/>
    <w:rsid w:val="00E40E49"/>
    <w:rsid w:val="00E41FAD"/>
    <w:rsid w:val="00E44876"/>
    <w:rsid w:val="00E44F81"/>
    <w:rsid w:val="00E50931"/>
    <w:rsid w:val="00E51613"/>
    <w:rsid w:val="00E51C34"/>
    <w:rsid w:val="00E52011"/>
    <w:rsid w:val="00E52CA5"/>
    <w:rsid w:val="00E53605"/>
    <w:rsid w:val="00E53919"/>
    <w:rsid w:val="00E5563D"/>
    <w:rsid w:val="00E566D5"/>
    <w:rsid w:val="00E56AB6"/>
    <w:rsid w:val="00E57F26"/>
    <w:rsid w:val="00E70D8A"/>
    <w:rsid w:val="00E71E38"/>
    <w:rsid w:val="00E72008"/>
    <w:rsid w:val="00E72050"/>
    <w:rsid w:val="00E733FB"/>
    <w:rsid w:val="00E75027"/>
    <w:rsid w:val="00E755C7"/>
    <w:rsid w:val="00E75BB8"/>
    <w:rsid w:val="00E775DD"/>
    <w:rsid w:val="00E8044B"/>
    <w:rsid w:val="00E814AB"/>
    <w:rsid w:val="00E8225E"/>
    <w:rsid w:val="00E82356"/>
    <w:rsid w:val="00E82862"/>
    <w:rsid w:val="00E82C3F"/>
    <w:rsid w:val="00E8385B"/>
    <w:rsid w:val="00E8613D"/>
    <w:rsid w:val="00E86A44"/>
    <w:rsid w:val="00E86B1C"/>
    <w:rsid w:val="00E90000"/>
    <w:rsid w:val="00E932D0"/>
    <w:rsid w:val="00EA01F2"/>
    <w:rsid w:val="00EA02F7"/>
    <w:rsid w:val="00EA1ADA"/>
    <w:rsid w:val="00EA3FD8"/>
    <w:rsid w:val="00EA5510"/>
    <w:rsid w:val="00EA66B1"/>
    <w:rsid w:val="00EA75F0"/>
    <w:rsid w:val="00EB0C31"/>
    <w:rsid w:val="00EB2016"/>
    <w:rsid w:val="00EB4FE1"/>
    <w:rsid w:val="00EB55BD"/>
    <w:rsid w:val="00EB5906"/>
    <w:rsid w:val="00EC07E6"/>
    <w:rsid w:val="00EC3B56"/>
    <w:rsid w:val="00EC5963"/>
    <w:rsid w:val="00EC5BA3"/>
    <w:rsid w:val="00EC6B3E"/>
    <w:rsid w:val="00EC7573"/>
    <w:rsid w:val="00EC7E44"/>
    <w:rsid w:val="00ED0BB1"/>
    <w:rsid w:val="00ED1660"/>
    <w:rsid w:val="00ED32DB"/>
    <w:rsid w:val="00ED44F9"/>
    <w:rsid w:val="00ED4919"/>
    <w:rsid w:val="00ED5982"/>
    <w:rsid w:val="00ED6BFF"/>
    <w:rsid w:val="00ED75A0"/>
    <w:rsid w:val="00ED75E7"/>
    <w:rsid w:val="00EE0114"/>
    <w:rsid w:val="00EE08C3"/>
    <w:rsid w:val="00EE1201"/>
    <w:rsid w:val="00EE3335"/>
    <w:rsid w:val="00EE3874"/>
    <w:rsid w:val="00EE3F28"/>
    <w:rsid w:val="00EE4626"/>
    <w:rsid w:val="00EE4B3B"/>
    <w:rsid w:val="00EE61B4"/>
    <w:rsid w:val="00EE7C4C"/>
    <w:rsid w:val="00EF0EC0"/>
    <w:rsid w:val="00EF31B2"/>
    <w:rsid w:val="00EF359B"/>
    <w:rsid w:val="00EF3965"/>
    <w:rsid w:val="00EF420D"/>
    <w:rsid w:val="00EF47D0"/>
    <w:rsid w:val="00EF552D"/>
    <w:rsid w:val="00EF68E7"/>
    <w:rsid w:val="00EF694D"/>
    <w:rsid w:val="00F0208A"/>
    <w:rsid w:val="00F02CE8"/>
    <w:rsid w:val="00F0695C"/>
    <w:rsid w:val="00F0766F"/>
    <w:rsid w:val="00F113F7"/>
    <w:rsid w:val="00F12282"/>
    <w:rsid w:val="00F12B4C"/>
    <w:rsid w:val="00F162D9"/>
    <w:rsid w:val="00F21EF6"/>
    <w:rsid w:val="00F312C1"/>
    <w:rsid w:val="00F32B1B"/>
    <w:rsid w:val="00F3471F"/>
    <w:rsid w:val="00F35135"/>
    <w:rsid w:val="00F40198"/>
    <w:rsid w:val="00F40970"/>
    <w:rsid w:val="00F413CB"/>
    <w:rsid w:val="00F42449"/>
    <w:rsid w:val="00F44ABC"/>
    <w:rsid w:val="00F460D6"/>
    <w:rsid w:val="00F46A27"/>
    <w:rsid w:val="00F46EF1"/>
    <w:rsid w:val="00F47474"/>
    <w:rsid w:val="00F50D54"/>
    <w:rsid w:val="00F51340"/>
    <w:rsid w:val="00F514C5"/>
    <w:rsid w:val="00F52BB1"/>
    <w:rsid w:val="00F52D01"/>
    <w:rsid w:val="00F5445C"/>
    <w:rsid w:val="00F548F1"/>
    <w:rsid w:val="00F54B4E"/>
    <w:rsid w:val="00F56855"/>
    <w:rsid w:val="00F57C83"/>
    <w:rsid w:val="00F6010D"/>
    <w:rsid w:val="00F60FA1"/>
    <w:rsid w:val="00F61C47"/>
    <w:rsid w:val="00F631ED"/>
    <w:rsid w:val="00F63DB4"/>
    <w:rsid w:val="00F65079"/>
    <w:rsid w:val="00F665F4"/>
    <w:rsid w:val="00F67951"/>
    <w:rsid w:val="00F713B1"/>
    <w:rsid w:val="00F7162B"/>
    <w:rsid w:val="00F71835"/>
    <w:rsid w:val="00F72B5E"/>
    <w:rsid w:val="00F73381"/>
    <w:rsid w:val="00F734D8"/>
    <w:rsid w:val="00F749A7"/>
    <w:rsid w:val="00F754F2"/>
    <w:rsid w:val="00F759A9"/>
    <w:rsid w:val="00F767C9"/>
    <w:rsid w:val="00F77300"/>
    <w:rsid w:val="00F80C73"/>
    <w:rsid w:val="00F80FB2"/>
    <w:rsid w:val="00F8225B"/>
    <w:rsid w:val="00F82DE1"/>
    <w:rsid w:val="00F830E0"/>
    <w:rsid w:val="00F86D7B"/>
    <w:rsid w:val="00F87692"/>
    <w:rsid w:val="00F87E7A"/>
    <w:rsid w:val="00F906F5"/>
    <w:rsid w:val="00F9077F"/>
    <w:rsid w:val="00F92736"/>
    <w:rsid w:val="00F92C22"/>
    <w:rsid w:val="00F93C0E"/>
    <w:rsid w:val="00F947EA"/>
    <w:rsid w:val="00F948CE"/>
    <w:rsid w:val="00FA0127"/>
    <w:rsid w:val="00FA1426"/>
    <w:rsid w:val="00FA17D6"/>
    <w:rsid w:val="00FA1861"/>
    <w:rsid w:val="00FA221B"/>
    <w:rsid w:val="00FA339E"/>
    <w:rsid w:val="00FA724A"/>
    <w:rsid w:val="00FA755C"/>
    <w:rsid w:val="00FB1682"/>
    <w:rsid w:val="00FB1947"/>
    <w:rsid w:val="00FB2E2A"/>
    <w:rsid w:val="00FB2E5F"/>
    <w:rsid w:val="00FB3330"/>
    <w:rsid w:val="00FB38F4"/>
    <w:rsid w:val="00FB7416"/>
    <w:rsid w:val="00FB76AB"/>
    <w:rsid w:val="00FC0D2E"/>
    <w:rsid w:val="00FC1DB6"/>
    <w:rsid w:val="00FC4C3E"/>
    <w:rsid w:val="00FC6A28"/>
    <w:rsid w:val="00FC74E0"/>
    <w:rsid w:val="00FD08CD"/>
    <w:rsid w:val="00FD16E7"/>
    <w:rsid w:val="00FD21E7"/>
    <w:rsid w:val="00FD378F"/>
    <w:rsid w:val="00FD3D1E"/>
    <w:rsid w:val="00FD4DF7"/>
    <w:rsid w:val="00FD4E8F"/>
    <w:rsid w:val="00FD5765"/>
    <w:rsid w:val="00FD652D"/>
    <w:rsid w:val="00FD6CB6"/>
    <w:rsid w:val="00FD6CED"/>
    <w:rsid w:val="00FD6F37"/>
    <w:rsid w:val="00FD7C07"/>
    <w:rsid w:val="00FE0064"/>
    <w:rsid w:val="00FE0BB0"/>
    <w:rsid w:val="00FE1FD0"/>
    <w:rsid w:val="00FE26DA"/>
    <w:rsid w:val="00FE2B35"/>
    <w:rsid w:val="00FE763F"/>
    <w:rsid w:val="00FE79B4"/>
    <w:rsid w:val="00FF07AA"/>
    <w:rsid w:val="00FF14BA"/>
    <w:rsid w:val="00FF2B9E"/>
    <w:rsid w:val="00FF48FF"/>
    <w:rsid w:val="00FF76CE"/>
    <w:rsid w:val="12288AB5"/>
    <w:rsid w:val="2C1DE695"/>
    <w:rsid w:val="61D43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3A25E"/>
  <w15:docId w15:val="{F6936BB7-CE32-4B5B-8B13-29EDAAE29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44D"/>
    <w:rPr>
      <w:rFonts w:ascii=".VnTime" w:hAnsi=".VnTime"/>
      <w:sz w:val="28"/>
      <w:szCs w:val="24"/>
    </w:rPr>
  </w:style>
  <w:style w:type="paragraph" w:styleId="Heading1">
    <w:name w:val="heading 1"/>
    <w:basedOn w:val="Normal"/>
    <w:next w:val="Normal"/>
    <w:link w:val="Heading1Char"/>
    <w:qFormat/>
    <w:rsid w:val="008128A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FD7C07"/>
    <w:pPr>
      <w:pageBreakBefore/>
      <w:spacing w:before="100" w:beforeAutospacing="1" w:after="100" w:afterAutospacing="1"/>
      <w:jc w:val="both"/>
    </w:pPr>
    <w:rPr>
      <w:rFonts w:ascii="Tahoma" w:hAnsi="Tahoma"/>
      <w:sz w:val="20"/>
      <w:szCs w:val="20"/>
    </w:rPr>
  </w:style>
  <w:style w:type="table" w:styleId="TableGrid">
    <w:name w:val="Table Grid"/>
    <w:basedOn w:val="TableNormal"/>
    <w:uiPriority w:val="39"/>
    <w:rsid w:val="00FD7C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C7584"/>
    <w:pPr>
      <w:tabs>
        <w:tab w:val="center" w:pos="4320"/>
        <w:tab w:val="right" w:pos="8640"/>
      </w:tabs>
    </w:pPr>
  </w:style>
  <w:style w:type="paragraph" w:styleId="Footer">
    <w:name w:val="footer"/>
    <w:basedOn w:val="Normal"/>
    <w:link w:val="FooterChar"/>
    <w:uiPriority w:val="99"/>
    <w:rsid w:val="003C7584"/>
    <w:pPr>
      <w:tabs>
        <w:tab w:val="center" w:pos="4320"/>
        <w:tab w:val="right" w:pos="8640"/>
      </w:tabs>
    </w:pPr>
  </w:style>
  <w:style w:type="character" w:styleId="PageNumber">
    <w:name w:val="page number"/>
    <w:basedOn w:val="DefaultParagraphFont"/>
    <w:rsid w:val="00A9088F"/>
  </w:style>
  <w:style w:type="paragraph" w:styleId="BalloonText">
    <w:name w:val="Balloon Text"/>
    <w:basedOn w:val="Normal"/>
    <w:link w:val="BalloonTextChar"/>
    <w:rsid w:val="0038475E"/>
    <w:rPr>
      <w:rFonts w:ascii="Tahoma" w:hAnsi="Tahoma"/>
      <w:sz w:val="16"/>
      <w:szCs w:val="16"/>
      <w:lang w:val="x-none" w:eastAsia="x-none"/>
    </w:rPr>
  </w:style>
  <w:style w:type="character" w:customStyle="1" w:styleId="BalloonTextChar">
    <w:name w:val="Balloon Text Char"/>
    <w:link w:val="BalloonText"/>
    <w:rsid w:val="0038475E"/>
    <w:rPr>
      <w:rFonts w:ascii="Tahoma" w:hAnsi="Tahoma" w:cs="Tahoma"/>
      <w:sz w:val="16"/>
      <w:szCs w:val="16"/>
    </w:rPr>
  </w:style>
  <w:style w:type="paragraph" w:styleId="BodyText2">
    <w:name w:val="Body Text 2"/>
    <w:basedOn w:val="Normal"/>
    <w:link w:val="BodyText2Char"/>
    <w:rsid w:val="009A0506"/>
    <w:pPr>
      <w:spacing w:after="120" w:line="480" w:lineRule="auto"/>
    </w:pPr>
    <w:rPr>
      <w:lang w:val="x-none" w:eastAsia="x-none"/>
    </w:rPr>
  </w:style>
  <w:style w:type="character" w:customStyle="1" w:styleId="BodyText2Char">
    <w:name w:val="Body Text 2 Char"/>
    <w:link w:val="BodyText2"/>
    <w:rsid w:val="009A0506"/>
    <w:rPr>
      <w:rFonts w:ascii=".VnTime" w:hAnsi=".VnTime"/>
      <w:sz w:val="28"/>
      <w:szCs w:val="24"/>
    </w:rPr>
  </w:style>
  <w:style w:type="character" w:customStyle="1" w:styleId="apple-converted-space">
    <w:name w:val="apple-converted-space"/>
    <w:rsid w:val="0082481C"/>
  </w:style>
  <w:style w:type="paragraph" w:styleId="NormalWeb">
    <w:name w:val="Normal (Web)"/>
    <w:basedOn w:val="Normal"/>
    <w:uiPriority w:val="99"/>
    <w:unhideWhenUsed/>
    <w:rsid w:val="00C24967"/>
    <w:pPr>
      <w:spacing w:before="100" w:beforeAutospacing="1" w:after="100" w:afterAutospacing="1"/>
    </w:pPr>
    <w:rPr>
      <w:rFonts w:ascii="Times New Roman" w:hAnsi="Times New Roman"/>
      <w:sz w:val="24"/>
    </w:rPr>
  </w:style>
  <w:style w:type="paragraph" w:styleId="ListParagraph">
    <w:name w:val="List Paragraph"/>
    <w:aliases w:val="Bullets,List Bullet-OpsManual,References,Title Style 1,List Paragraph nowy,List Paragraph (numbered (a)),Liste 1,ANNEX,List Paragraph1,List Paragraph2,Colorful List Accent 1,List Paragraph11,List Paragraph111,Colorful List - Accent 12,dau"/>
    <w:basedOn w:val="Normal"/>
    <w:link w:val="ListParagraphChar"/>
    <w:uiPriority w:val="34"/>
    <w:qFormat/>
    <w:rsid w:val="00680E2E"/>
    <w:pPr>
      <w:ind w:left="720"/>
      <w:contextualSpacing/>
    </w:pPr>
  </w:style>
  <w:style w:type="character" w:styleId="CommentReference">
    <w:name w:val="annotation reference"/>
    <w:basedOn w:val="DefaultParagraphFont"/>
    <w:uiPriority w:val="99"/>
    <w:rsid w:val="00706401"/>
    <w:rPr>
      <w:sz w:val="16"/>
      <w:szCs w:val="16"/>
    </w:rPr>
  </w:style>
  <w:style w:type="paragraph" w:styleId="CommentText">
    <w:name w:val="annotation text"/>
    <w:basedOn w:val="Normal"/>
    <w:link w:val="CommentTextChar"/>
    <w:uiPriority w:val="99"/>
    <w:rsid w:val="00706401"/>
    <w:rPr>
      <w:sz w:val="20"/>
      <w:szCs w:val="20"/>
    </w:rPr>
  </w:style>
  <w:style w:type="character" w:customStyle="1" w:styleId="CommentTextChar">
    <w:name w:val="Comment Text Char"/>
    <w:basedOn w:val="DefaultParagraphFont"/>
    <w:link w:val="CommentText"/>
    <w:uiPriority w:val="99"/>
    <w:rsid w:val="00706401"/>
    <w:rPr>
      <w:rFonts w:ascii=".VnTime" w:hAnsi=".VnTime"/>
    </w:rPr>
  </w:style>
  <w:style w:type="paragraph" w:styleId="CommentSubject">
    <w:name w:val="annotation subject"/>
    <w:basedOn w:val="CommentText"/>
    <w:next w:val="CommentText"/>
    <w:link w:val="CommentSubjectChar"/>
    <w:rsid w:val="00706401"/>
    <w:rPr>
      <w:b/>
      <w:bCs/>
    </w:rPr>
  </w:style>
  <w:style w:type="character" w:customStyle="1" w:styleId="CommentSubjectChar">
    <w:name w:val="Comment Subject Char"/>
    <w:basedOn w:val="CommentTextChar"/>
    <w:link w:val="CommentSubject"/>
    <w:rsid w:val="00706401"/>
    <w:rPr>
      <w:rFonts w:ascii=".VnTime" w:hAnsi=".VnTime"/>
      <w:b/>
      <w:bCs/>
    </w:rPr>
  </w:style>
  <w:style w:type="paragraph" w:customStyle="1" w:styleId="CharCharCharChar0">
    <w:name w:val="Char Char Char Char0"/>
    <w:basedOn w:val="Normal"/>
    <w:rsid w:val="006F7FD4"/>
    <w:pPr>
      <w:pageBreakBefore/>
      <w:spacing w:before="100" w:beforeAutospacing="1" w:after="100" w:afterAutospacing="1"/>
      <w:jc w:val="both"/>
    </w:pPr>
    <w:rPr>
      <w:rFonts w:ascii="Tahoma" w:hAnsi="Tahoma"/>
      <w:sz w:val="20"/>
      <w:szCs w:val="20"/>
    </w:rPr>
  </w:style>
  <w:style w:type="paragraph" w:customStyle="1" w:styleId="quyetdinh">
    <w:name w:val="quyetdinh"/>
    <w:basedOn w:val="Normal"/>
    <w:uiPriority w:val="99"/>
    <w:rsid w:val="00B04A82"/>
    <w:pPr>
      <w:spacing w:before="100" w:beforeAutospacing="1" w:after="100" w:afterAutospacing="1"/>
    </w:pPr>
    <w:rPr>
      <w:rFonts w:ascii="Calibri" w:hAnsi="Calibri" w:cs="Calibri"/>
      <w:sz w:val="24"/>
    </w:rPr>
  </w:style>
  <w:style w:type="paragraph" w:customStyle="1" w:styleId="Default">
    <w:name w:val="Default"/>
    <w:rsid w:val="00957E34"/>
    <w:pPr>
      <w:autoSpaceDE w:val="0"/>
      <w:autoSpaceDN w:val="0"/>
      <w:adjustRightInd w:val="0"/>
    </w:pPr>
    <w:rPr>
      <w:rFonts w:eastAsiaTheme="minorHAnsi"/>
      <w:color w:val="000000"/>
      <w:sz w:val="24"/>
      <w:szCs w:val="24"/>
    </w:rPr>
  </w:style>
  <w:style w:type="character" w:customStyle="1" w:styleId="FooterChar">
    <w:name w:val="Footer Char"/>
    <w:basedOn w:val="DefaultParagraphFont"/>
    <w:link w:val="Footer"/>
    <w:uiPriority w:val="99"/>
    <w:rsid w:val="0016266D"/>
    <w:rPr>
      <w:rFonts w:ascii=".VnTime" w:hAnsi=".VnTime"/>
      <w:sz w:val="28"/>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nhideWhenUsed/>
    <w:qFormat/>
    <w:rsid w:val="00433EA4"/>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qFormat/>
    <w:rsid w:val="00433EA4"/>
    <w:rPr>
      <w:rFonts w:ascii=".VnTime" w:hAnsi=".VnTime"/>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BVI fnr"/>
    <w:basedOn w:val="DefaultParagraphFont"/>
    <w:link w:val="BVIfnrCarCar"/>
    <w:unhideWhenUsed/>
    <w:qFormat/>
    <w:rsid w:val="00433EA4"/>
    <w:rPr>
      <w:vertAlign w:val="superscript"/>
    </w:rPr>
  </w:style>
  <w:style w:type="table" w:customStyle="1" w:styleId="TableGrid1">
    <w:name w:val="Table Grid1"/>
    <w:basedOn w:val="TableNormal"/>
    <w:next w:val="TableGrid"/>
    <w:uiPriority w:val="39"/>
    <w:rsid w:val="00643C1C"/>
    <w:rPr>
      <w:rFonts w:ascii="Calibri" w:eastAsia="Calibri" w:hAnsi="Calibr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439D1"/>
    <w:pPr>
      <w:spacing w:before="100" w:beforeAutospacing="1" w:after="100" w:afterAutospacing="1"/>
    </w:pPr>
    <w:rPr>
      <w:rFonts w:ascii="Times New Roman" w:hAnsi="Times New Roman"/>
      <w:sz w:val="24"/>
      <w:lang w:val="vi-VN" w:eastAsia="vi-VN"/>
    </w:rPr>
  </w:style>
  <w:style w:type="character" w:customStyle="1" w:styleId="normaltextrun">
    <w:name w:val="normaltextrun"/>
    <w:basedOn w:val="DefaultParagraphFont"/>
    <w:rsid w:val="001439D1"/>
  </w:style>
  <w:style w:type="character" w:customStyle="1" w:styleId="eop">
    <w:name w:val="eop"/>
    <w:basedOn w:val="DefaultParagraphFont"/>
    <w:rsid w:val="001439D1"/>
  </w:style>
  <w:style w:type="character" w:customStyle="1" w:styleId="scxw115442247">
    <w:name w:val="scxw115442247"/>
    <w:basedOn w:val="DefaultParagraphFont"/>
    <w:rsid w:val="001439D1"/>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Accent 1 Char"/>
    <w:link w:val="ListParagraph"/>
    <w:uiPriority w:val="34"/>
    <w:qFormat/>
    <w:locked/>
    <w:rsid w:val="00C85BE5"/>
    <w:rPr>
      <w:rFonts w:ascii=".VnTime" w:hAnsi=".VnTime"/>
      <w:sz w:val="28"/>
      <w:szCs w:val="24"/>
    </w:rPr>
  </w:style>
  <w:style w:type="character" w:customStyle="1" w:styleId="Heading1Char">
    <w:name w:val="Heading 1 Char"/>
    <w:basedOn w:val="DefaultParagraphFont"/>
    <w:link w:val="Heading1"/>
    <w:rsid w:val="008128AC"/>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B34657"/>
    <w:rPr>
      <w:color w:val="0000FF" w:themeColor="hyperlink"/>
      <w:u w:val="single"/>
    </w:rPr>
  </w:style>
  <w:style w:type="character" w:customStyle="1" w:styleId="UnresolvedMention1">
    <w:name w:val="Unresolved Mention1"/>
    <w:basedOn w:val="DefaultParagraphFont"/>
    <w:uiPriority w:val="99"/>
    <w:semiHidden/>
    <w:unhideWhenUsed/>
    <w:rsid w:val="00B34657"/>
    <w:rPr>
      <w:color w:val="605E5C"/>
      <w:shd w:val="clear" w:color="auto" w:fill="E1DFDD"/>
    </w:rPr>
  </w:style>
  <w:style w:type="table" w:customStyle="1" w:styleId="TableGrid2">
    <w:name w:val="Table Grid2"/>
    <w:basedOn w:val="TableNormal"/>
    <w:next w:val="TableGrid"/>
    <w:uiPriority w:val="39"/>
    <w:rsid w:val="0090309E"/>
    <w:rPr>
      <w:rFonts w:ascii="Calibri" w:eastAsia="Calibri" w:hAnsi="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ar">
    <w:name w:val="BVI fnr Car Car"/>
    <w:aliases w:val="BVI fnr Car,BVI fnr Car Car Car Car Char"/>
    <w:basedOn w:val="Normal"/>
    <w:link w:val="FootnoteReference"/>
    <w:qFormat/>
    <w:rsid w:val="00116424"/>
    <w:pPr>
      <w:spacing w:after="160" w:line="240" w:lineRule="exact"/>
    </w:pPr>
    <w:rPr>
      <w:rFonts w:ascii="Times New Roman" w:hAnsi="Times New Roman"/>
      <w:sz w:val="20"/>
      <w:szCs w:val="20"/>
      <w:vertAlign w:val="superscript"/>
    </w:rPr>
  </w:style>
  <w:style w:type="paragraph" w:customStyle="1" w:styleId="Normal1">
    <w:name w:val="Normal1"/>
    <w:rsid w:val="00480AD1"/>
    <w:rPr>
      <w:sz w:val="24"/>
      <w:szCs w:val="24"/>
    </w:rPr>
  </w:style>
  <w:style w:type="character" w:customStyle="1" w:styleId="fontstyle01">
    <w:name w:val="fontstyle01"/>
    <w:basedOn w:val="DefaultParagraphFont"/>
    <w:rsid w:val="00480AD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80AD1"/>
    <w:rPr>
      <w:rFonts w:ascii="Times New Roman" w:hAnsi="Times New Roman" w:cs="Times New Roman" w:hint="default"/>
      <w:b w:val="0"/>
      <w:bCs w:val="0"/>
      <w:i/>
      <w:iCs/>
      <w:color w:val="000000"/>
      <w:sz w:val="28"/>
      <w:szCs w:val="28"/>
    </w:rPr>
  </w:style>
  <w:style w:type="character" w:customStyle="1" w:styleId="HeaderChar">
    <w:name w:val="Header Char"/>
    <w:basedOn w:val="DefaultParagraphFont"/>
    <w:link w:val="Header"/>
    <w:uiPriority w:val="99"/>
    <w:rsid w:val="00580600"/>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4133">
      <w:bodyDiv w:val="1"/>
      <w:marLeft w:val="0"/>
      <w:marRight w:val="0"/>
      <w:marTop w:val="0"/>
      <w:marBottom w:val="0"/>
      <w:divBdr>
        <w:top w:val="none" w:sz="0" w:space="0" w:color="auto"/>
        <w:left w:val="none" w:sz="0" w:space="0" w:color="auto"/>
        <w:bottom w:val="none" w:sz="0" w:space="0" w:color="auto"/>
        <w:right w:val="none" w:sz="0" w:space="0" w:color="auto"/>
      </w:divBdr>
    </w:div>
    <w:div w:id="144009046">
      <w:bodyDiv w:val="1"/>
      <w:marLeft w:val="0"/>
      <w:marRight w:val="0"/>
      <w:marTop w:val="0"/>
      <w:marBottom w:val="0"/>
      <w:divBdr>
        <w:top w:val="none" w:sz="0" w:space="0" w:color="auto"/>
        <w:left w:val="none" w:sz="0" w:space="0" w:color="auto"/>
        <w:bottom w:val="none" w:sz="0" w:space="0" w:color="auto"/>
        <w:right w:val="none" w:sz="0" w:space="0" w:color="auto"/>
      </w:divBdr>
    </w:div>
    <w:div w:id="178128034">
      <w:bodyDiv w:val="1"/>
      <w:marLeft w:val="0"/>
      <w:marRight w:val="0"/>
      <w:marTop w:val="0"/>
      <w:marBottom w:val="0"/>
      <w:divBdr>
        <w:top w:val="none" w:sz="0" w:space="0" w:color="auto"/>
        <w:left w:val="none" w:sz="0" w:space="0" w:color="auto"/>
        <w:bottom w:val="none" w:sz="0" w:space="0" w:color="auto"/>
        <w:right w:val="none" w:sz="0" w:space="0" w:color="auto"/>
      </w:divBdr>
    </w:div>
    <w:div w:id="232930390">
      <w:bodyDiv w:val="1"/>
      <w:marLeft w:val="0"/>
      <w:marRight w:val="0"/>
      <w:marTop w:val="0"/>
      <w:marBottom w:val="0"/>
      <w:divBdr>
        <w:top w:val="none" w:sz="0" w:space="0" w:color="auto"/>
        <w:left w:val="none" w:sz="0" w:space="0" w:color="auto"/>
        <w:bottom w:val="none" w:sz="0" w:space="0" w:color="auto"/>
        <w:right w:val="none" w:sz="0" w:space="0" w:color="auto"/>
      </w:divBdr>
    </w:div>
    <w:div w:id="284388706">
      <w:bodyDiv w:val="1"/>
      <w:marLeft w:val="0"/>
      <w:marRight w:val="0"/>
      <w:marTop w:val="0"/>
      <w:marBottom w:val="0"/>
      <w:divBdr>
        <w:top w:val="none" w:sz="0" w:space="0" w:color="auto"/>
        <w:left w:val="none" w:sz="0" w:space="0" w:color="auto"/>
        <w:bottom w:val="none" w:sz="0" w:space="0" w:color="auto"/>
        <w:right w:val="none" w:sz="0" w:space="0" w:color="auto"/>
      </w:divBdr>
    </w:div>
    <w:div w:id="324018664">
      <w:bodyDiv w:val="1"/>
      <w:marLeft w:val="0"/>
      <w:marRight w:val="0"/>
      <w:marTop w:val="0"/>
      <w:marBottom w:val="0"/>
      <w:divBdr>
        <w:top w:val="none" w:sz="0" w:space="0" w:color="auto"/>
        <w:left w:val="none" w:sz="0" w:space="0" w:color="auto"/>
        <w:bottom w:val="none" w:sz="0" w:space="0" w:color="auto"/>
        <w:right w:val="none" w:sz="0" w:space="0" w:color="auto"/>
      </w:divBdr>
    </w:div>
    <w:div w:id="348410517">
      <w:bodyDiv w:val="1"/>
      <w:marLeft w:val="0"/>
      <w:marRight w:val="0"/>
      <w:marTop w:val="0"/>
      <w:marBottom w:val="0"/>
      <w:divBdr>
        <w:top w:val="none" w:sz="0" w:space="0" w:color="auto"/>
        <w:left w:val="none" w:sz="0" w:space="0" w:color="auto"/>
        <w:bottom w:val="none" w:sz="0" w:space="0" w:color="auto"/>
        <w:right w:val="none" w:sz="0" w:space="0" w:color="auto"/>
      </w:divBdr>
      <w:divsChild>
        <w:div w:id="2364677">
          <w:marLeft w:val="0"/>
          <w:marRight w:val="0"/>
          <w:marTop w:val="0"/>
          <w:marBottom w:val="0"/>
          <w:divBdr>
            <w:top w:val="none" w:sz="0" w:space="0" w:color="auto"/>
            <w:left w:val="none" w:sz="0" w:space="0" w:color="auto"/>
            <w:bottom w:val="none" w:sz="0" w:space="0" w:color="auto"/>
            <w:right w:val="none" w:sz="0" w:space="0" w:color="auto"/>
          </w:divBdr>
          <w:divsChild>
            <w:div w:id="76173171">
              <w:marLeft w:val="0"/>
              <w:marRight w:val="0"/>
              <w:marTop w:val="0"/>
              <w:marBottom w:val="0"/>
              <w:divBdr>
                <w:top w:val="none" w:sz="0" w:space="0" w:color="auto"/>
                <w:left w:val="none" w:sz="0" w:space="0" w:color="auto"/>
                <w:bottom w:val="none" w:sz="0" w:space="0" w:color="auto"/>
                <w:right w:val="none" w:sz="0" w:space="0" w:color="auto"/>
              </w:divBdr>
            </w:div>
          </w:divsChild>
        </w:div>
        <w:div w:id="43798693">
          <w:marLeft w:val="0"/>
          <w:marRight w:val="0"/>
          <w:marTop w:val="0"/>
          <w:marBottom w:val="0"/>
          <w:divBdr>
            <w:top w:val="none" w:sz="0" w:space="0" w:color="auto"/>
            <w:left w:val="none" w:sz="0" w:space="0" w:color="auto"/>
            <w:bottom w:val="none" w:sz="0" w:space="0" w:color="auto"/>
            <w:right w:val="none" w:sz="0" w:space="0" w:color="auto"/>
          </w:divBdr>
          <w:divsChild>
            <w:div w:id="1216428840">
              <w:marLeft w:val="0"/>
              <w:marRight w:val="0"/>
              <w:marTop w:val="0"/>
              <w:marBottom w:val="0"/>
              <w:divBdr>
                <w:top w:val="none" w:sz="0" w:space="0" w:color="auto"/>
                <w:left w:val="none" w:sz="0" w:space="0" w:color="auto"/>
                <w:bottom w:val="none" w:sz="0" w:space="0" w:color="auto"/>
                <w:right w:val="none" w:sz="0" w:space="0" w:color="auto"/>
              </w:divBdr>
            </w:div>
          </w:divsChild>
        </w:div>
        <w:div w:id="45028594">
          <w:marLeft w:val="0"/>
          <w:marRight w:val="0"/>
          <w:marTop w:val="0"/>
          <w:marBottom w:val="0"/>
          <w:divBdr>
            <w:top w:val="none" w:sz="0" w:space="0" w:color="auto"/>
            <w:left w:val="none" w:sz="0" w:space="0" w:color="auto"/>
            <w:bottom w:val="none" w:sz="0" w:space="0" w:color="auto"/>
            <w:right w:val="none" w:sz="0" w:space="0" w:color="auto"/>
          </w:divBdr>
          <w:divsChild>
            <w:div w:id="2127767234">
              <w:marLeft w:val="0"/>
              <w:marRight w:val="0"/>
              <w:marTop w:val="0"/>
              <w:marBottom w:val="0"/>
              <w:divBdr>
                <w:top w:val="none" w:sz="0" w:space="0" w:color="auto"/>
                <w:left w:val="none" w:sz="0" w:space="0" w:color="auto"/>
                <w:bottom w:val="none" w:sz="0" w:space="0" w:color="auto"/>
                <w:right w:val="none" w:sz="0" w:space="0" w:color="auto"/>
              </w:divBdr>
            </w:div>
          </w:divsChild>
        </w:div>
        <w:div w:id="67314037">
          <w:marLeft w:val="0"/>
          <w:marRight w:val="0"/>
          <w:marTop w:val="0"/>
          <w:marBottom w:val="0"/>
          <w:divBdr>
            <w:top w:val="none" w:sz="0" w:space="0" w:color="auto"/>
            <w:left w:val="none" w:sz="0" w:space="0" w:color="auto"/>
            <w:bottom w:val="none" w:sz="0" w:space="0" w:color="auto"/>
            <w:right w:val="none" w:sz="0" w:space="0" w:color="auto"/>
          </w:divBdr>
          <w:divsChild>
            <w:div w:id="662205305">
              <w:marLeft w:val="0"/>
              <w:marRight w:val="0"/>
              <w:marTop w:val="0"/>
              <w:marBottom w:val="0"/>
              <w:divBdr>
                <w:top w:val="none" w:sz="0" w:space="0" w:color="auto"/>
                <w:left w:val="none" w:sz="0" w:space="0" w:color="auto"/>
                <w:bottom w:val="none" w:sz="0" w:space="0" w:color="auto"/>
                <w:right w:val="none" w:sz="0" w:space="0" w:color="auto"/>
              </w:divBdr>
            </w:div>
          </w:divsChild>
        </w:div>
        <w:div w:id="71708666">
          <w:marLeft w:val="0"/>
          <w:marRight w:val="0"/>
          <w:marTop w:val="0"/>
          <w:marBottom w:val="0"/>
          <w:divBdr>
            <w:top w:val="none" w:sz="0" w:space="0" w:color="auto"/>
            <w:left w:val="none" w:sz="0" w:space="0" w:color="auto"/>
            <w:bottom w:val="none" w:sz="0" w:space="0" w:color="auto"/>
            <w:right w:val="none" w:sz="0" w:space="0" w:color="auto"/>
          </w:divBdr>
          <w:divsChild>
            <w:div w:id="485978994">
              <w:marLeft w:val="0"/>
              <w:marRight w:val="0"/>
              <w:marTop w:val="0"/>
              <w:marBottom w:val="0"/>
              <w:divBdr>
                <w:top w:val="none" w:sz="0" w:space="0" w:color="auto"/>
                <w:left w:val="none" w:sz="0" w:space="0" w:color="auto"/>
                <w:bottom w:val="none" w:sz="0" w:space="0" w:color="auto"/>
                <w:right w:val="none" w:sz="0" w:space="0" w:color="auto"/>
              </w:divBdr>
            </w:div>
          </w:divsChild>
        </w:div>
        <w:div w:id="125046446">
          <w:marLeft w:val="0"/>
          <w:marRight w:val="0"/>
          <w:marTop w:val="0"/>
          <w:marBottom w:val="0"/>
          <w:divBdr>
            <w:top w:val="none" w:sz="0" w:space="0" w:color="auto"/>
            <w:left w:val="none" w:sz="0" w:space="0" w:color="auto"/>
            <w:bottom w:val="none" w:sz="0" w:space="0" w:color="auto"/>
            <w:right w:val="none" w:sz="0" w:space="0" w:color="auto"/>
          </w:divBdr>
          <w:divsChild>
            <w:div w:id="340394905">
              <w:marLeft w:val="0"/>
              <w:marRight w:val="0"/>
              <w:marTop w:val="0"/>
              <w:marBottom w:val="0"/>
              <w:divBdr>
                <w:top w:val="none" w:sz="0" w:space="0" w:color="auto"/>
                <w:left w:val="none" w:sz="0" w:space="0" w:color="auto"/>
                <w:bottom w:val="none" w:sz="0" w:space="0" w:color="auto"/>
                <w:right w:val="none" w:sz="0" w:space="0" w:color="auto"/>
              </w:divBdr>
            </w:div>
          </w:divsChild>
        </w:div>
        <w:div w:id="127554695">
          <w:marLeft w:val="0"/>
          <w:marRight w:val="0"/>
          <w:marTop w:val="0"/>
          <w:marBottom w:val="0"/>
          <w:divBdr>
            <w:top w:val="none" w:sz="0" w:space="0" w:color="auto"/>
            <w:left w:val="none" w:sz="0" w:space="0" w:color="auto"/>
            <w:bottom w:val="none" w:sz="0" w:space="0" w:color="auto"/>
            <w:right w:val="none" w:sz="0" w:space="0" w:color="auto"/>
          </w:divBdr>
          <w:divsChild>
            <w:div w:id="93676191">
              <w:marLeft w:val="0"/>
              <w:marRight w:val="0"/>
              <w:marTop w:val="0"/>
              <w:marBottom w:val="0"/>
              <w:divBdr>
                <w:top w:val="none" w:sz="0" w:space="0" w:color="auto"/>
                <w:left w:val="none" w:sz="0" w:space="0" w:color="auto"/>
                <w:bottom w:val="none" w:sz="0" w:space="0" w:color="auto"/>
                <w:right w:val="none" w:sz="0" w:space="0" w:color="auto"/>
              </w:divBdr>
            </w:div>
          </w:divsChild>
        </w:div>
        <w:div w:id="143787081">
          <w:marLeft w:val="0"/>
          <w:marRight w:val="0"/>
          <w:marTop w:val="0"/>
          <w:marBottom w:val="0"/>
          <w:divBdr>
            <w:top w:val="none" w:sz="0" w:space="0" w:color="auto"/>
            <w:left w:val="none" w:sz="0" w:space="0" w:color="auto"/>
            <w:bottom w:val="none" w:sz="0" w:space="0" w:color="auto"/>
            <w:right w:val="none" w:sz="0" w:space="0" w:color="auto"/>
          </w:divBdr>
          <w:divsChild>
            <w:div w:id="261300500">
              <w:marLeft w:val="0"/>
              <w:marRight w:val="0"/>
              <w:marTop w:val="0"/>
              <w:marBottom w:val="0"/>
              <w:divBdr>
                <w:top w:val="none" w:sz="0" w:space="0" w:color="auto"/>
                <w:left w:val="none" w:sz="0" w:space="0" w:color="auto"/>
                <w:bottom w:val="none" w:sz="0" w:space="0" w:color="auto"/>
                <w:right w:val="none" w:sz="0" w:space="0" w:color="auto"/>
              </w:divBdr>
            </w:div>
          </w:divsChild>
        </w:div>
        <w:div w:id="157310887">
          <w:marLeft w:val="0"/>
          <w:marRight w:val="0"/>
          <w:marTop w:val="0"/>
          <w:marBottom w:val="0"/>
          <w:divBdr>
            <w:top w:val="none" w:sz="0" w:space="0" w:color="auto"/>
            <w:left w:val="none" w:sz="0" w:space="0" w:color="auto"/>
            <w:bottom w:val="none" w:sz="0" w:space="0" w:color="auto"/>
            <w:right w:val="none" w:sz="0" w:space="0" w:color="auto"/>
          </w:divBdr>
          <w:divsChild>
            <w:div w:id="1509711288">
              <w:marLeft w:val="0"/>
              <w:marRight w:val="0"/>
              <w:marTop w:val="0"/>
              <w:marBottom w:val="0"/>
              <w:divBdr>
                <w:top w:val="none" w:sz="0" w:space="0" w:color="auto"/>
                <w:left w:val="none" w:sz="0" w:space="0" w:color="auto"/>
                <w:bottom w:val="none" w:sz="0" w:space="0" w:color="auto"/>
                <w:right w:val="none" w:sz="0" w:space="0" w:color="auto"/>
              </w:divBdr>
            </w:div>
            <w:div w:id="1526751952">
              <w:marLeft w:val="0"/>
              <w:marRight w:val="0"/>
              <w:marTop w:val="0"/>
              <w:marBottom w:val="0"/>
              <w:divBdr>
                <w:top w:val="none" w:sz="0" w:space="0" w:color="auto"/>
                <w:left w:val="none" w:sz="0" w:space="0" w:color="auto"/>
                <w:bottom w:val="none" w:sz="0" w:space="0" w:color="auto"/>
                <w:right w:val="none" w:sz="0" w:space="0" w:color="auto"/>
              </w:divBdr>
            </w:div>
          </w:divsChild>
        </w:div>
        <w:div w:id="174468481">
          <w:marLeft w:val="0"/>
          <w:marRight w:val="0"/>
          <w:marTop w:val="0"/>
          <w:marBottom w:val="0"/>
          <w:divBdr>
            <w:top w:val="none" w:sz="0" w:space="0" w:color="auto"/>
            <w:left w:val="none" w:sz="0" w:space="0" w:color="auto"/>
            <w:bottom w:val="none" w:sz="0" w:space="0" w:color="auto"/>
            <w:right w:val="none" w:sz="0" w:space="0" w:color="auto"/>
          </w:divBdr>
          <w:divsChild>
            <w:div w:id="1764032609">
              <w:marLeft w:val="0"/>
              <w:marRight w:val="0"/>
              <w:marTop w:val="0"/>
              <w:marBottom w:val="0"/>
              <w:divBdr>
                <w:top w:val="none" w:sz="0" w:space="0" w:color="auto"/>
                <w:left w:val="none" w:sz="0" w:space="0" w:color="auto"/>
                <w:bottom w:val="none" w:sz="0" w:space="0" w:color="auto"/>
                <w:right w:val="none" w:sz="0" w:space="0" w:color="auto"/>
              </w:divBdr>
            </w:div>
          </w:divsChild>
        </w:div>
        <w:div w:id="199126794">
          <w:marLeft w:val="0"/>
          <w:marRight w:val="0"/>
          <w:marTop w:val="0"/>
          <w:marBottom w:val="0"/>
          <w:divBdr>
            <w:top w:val="none" w:sz="0" w:space="0" w:color="auto"/>
            <w:left w:val="none" w:sz="0" w:space="0" w:color="auto"/>
            <w:bottom w:val="none" w:sz="0" w:space="0" w:color="auto"/>
            <w:right w:val="none" w:sz="0" w:space="0" w:color="auto"/>
          </w:divBdr>
          <w:divsChild>
            <w:div w:id="49886272">
              <w:marLeft w:val="0"/>
              <w:marRight w:val="0"/>
              <w:marTop w:val="0"/>
              <w:marBottom w:val="0"/>
              <w:divBdr>
                <w:top w:val="none" w:sz="0" w:space="0" w:color="auto"/>
                <w:left w:val="none" w:sz="0" w:space="0" w:color="auto"/>
                <w:bottom w:val="none" w:sz="0" w:space="0" w:color="auto"/>
                <w:right w:val="none" w:sz="0" w:space="0" w:color="auto"/>
              </w:divBdr>
            </w:div>
          </w:divsChild>
        </w:div>
        <w:div w:id="224293161">
          <w:marLeft w:val="0"/>
          <w:marRight w:val="0"/>
          <w:marTop w:val="0"/>
          <w:marBottom w:val="0"/>
          <w:divBdr>
            <w:top w:val="none" w:sz="0" w:space="0" w:color="auto"/>
            <w:left w:val="none" w:sz="0" w:space="0" w:color="auto"/>
            <w:bottom w:val="none" w:sz="0" w:space="0" w:color="auto"/>
            <w:right w:val="none" w:sz="0" w:space="0" w:color="auto"/>
          </w:divBdr>
          <w:divsChild>
            <w:div w:id="1749038831">
              <w:marLeft w:val="0"/>
              <w:marRight w:val="0"/>
              <w:marTop w:val="0"/>
              <w:marBottom w:val="0"/>
              <w:divBdr>
                <w:top w:val="none" w:sz="0" w:space="0" w:color="auto"/>
                <w:left w:val="none" w:sz="0" w:space="0" w:color="auto"/>
                <w:bottom w:val="none" w:sz="0" w:space="0" w:color="auto"/>
                <w:right w:val="none" w:sz="0" w:space="0" w:color="auto"/>
              </w:divBdr>
            </w:div>
            <w:div w:id="1925144302">
              <w:marLeft w:val="0"/>
              <w:marRight w:val="0"/>
              <w:marTop w:val="0"/>
              <w:marBottom w:val="0"/>
              <w:divBdr>
                <w:top w:val="none" w:sz="0" w:space="0" w:color="auto"/>
                <w:left w:val="none" w:sz="0" w:space="0" w:color="auto"/>
                <w:bottom w:val="none" w:sz="0" w:space="0" w:color="auto"/>
                <w:right w:val="none" w:sz="0" w:space="0" w:color="auto"/>
              </w:divBdr>
            </w:div>
            <w:div w:id="2088578488">
              <w:marLeft w:val="0"/>
              <w:marRight w:val="0"/>
              <w:marTop w:val="0"/>
              <w:marBottom w:val="0"/>
              <w:divBdr>
                <w:top w:val="none" w:sz="0" w:space="0" w:color="auto"/>
                <w:left w:val="none" w:sz="0" w:space="0" w:color="auto"/>
                <w:bottom w:val="none" w:sz="0" w:space="0" w:color="auto"/>
                <w:right w:val="none" w:sz="0" w:space="0" w:color="auto"/>
              </w:divBdr>
            </w:div>
          </w:divsChild>
        </w:div>
        <w:div w:id="229121060">
          <w:marLeft w:val="0"/>
          <w:marRight w:val="0"/>
          <w:marTop w:val="0"/>
          <w:marBottom w:val="0"/>
          <w:divBdr>
            <w:top w:val="none" w:sz="0" w:space="0" w:color="auto"/>
            <w:left w:val="none" w:sz="0" w:space="0" w:color="auto"/>
            <w:bottom w:val="none" w:sz="0" w:space="0" w:color="auto"/>
            <w:right w:val="none" w:sz="0" w:space="0" w:color="auto"/>
          </w:divBdr>
          <w:divsChild>
            <w:div w:id="488058386">
              <w:marLeft w:val="0"/>
              <w:marRight w:val="0"/>
              <w:marTop w:val="0"/>
              <w:marBottom w:val="0"/>
              <w:divBdr>
                <w:top w:val="none" w:sz="0" w:space="0" w:color="auto"/>
                <w:left w:val="none" w:sz="0" w:space="0" w:color="auto"/>
                <w:bottom w:val="none" w:sz="0" w:space="0" w:color="auto"/>
                <w:right w:val="none" w:sz="0" w:space="0" w:color="auto"/>
              </w:divBdr>
            </w:div>
          </w:divsChild>
        </w:div>
        <w:div w:id="233441809">
          <w:marLeft w:val="0"/>
          <w:marRight w:val="0"/>
          <w:marTop w:val="0"/>
          <w:marBottom w:val="0"/>
          <w:divBdr>
            <w:top w:val="none" w:sz="0" w:space="0" w:color="auto"/>
            <w:left w:val="none" w:sz="0" w:space="0" w:color="auto"/>
            <w:bottom w:val="none" w:sz="0" w:space="0" w:color="auto"/>
            <w:right w:val="none" w:sz="0" w:space="0" w:color="auto"/>
          </w:divBdr>
          <w:divsChild>
            <w:div w:id="1134637056">
              <w:marLeft w:val="0"/>
              <w:marRight w:val="0"/>
              <w:marTop w:val="0"/>
              <w:marBottom w:val="0"/>
              <w:divBdr>
                <w:top w:val="none" w:sz="0" w:space="0" w:color="auto"/>
                <w:left w:val="none" w:sz="0" w:space="0" w:color="auto"/>
                <w:bottom w:val="none" w:sz="0" w:space="0" w:color="auto"/>
                <w:right w:val="none" w:sz="0" w:space="0" w:color="auto"/>
              </w:divBdr>
            </w:div>
          </w:divsChild>
        </w:div>
        <w:div w:id="237399506">
          <w:marLeft w:val="0"/>
          <w:marRight w:val="0"/>
          <w:marTop w:val="0"/>
          <w:marBottom w:val="0"/>
          <w:divBdr>
            <w:top w:val="none" w:sz="0" w:space="0" w:color="auto"/>
            <w:left w:val="none" w:sz="0" w:space="0" w:color="auto"/>
            <w:bottom w:val="none" w:sz="0" w:space="0" w:color="auto"/>
            <w:right w:val="none" w:sz="0" w:space="0" w:color="auto"/>
          </w:divBdr>
          <w:divsChild>
            <w:div w:id="828792225">
              <w:marLeft w:val="0"/>
              <w:marRight w:val="0"/>
              <w:marTop w:val="0"/>
              <w:marBottom w:val="0"/>
              <w:divBdr>
                <w:top w:val="none" w:sz="0" w:space="0" w:color="auto"/>
                <w:left w:val="none" w:sz="0" w:space="0" w:color="auto"/>
                <w:bottom w:val="none" w:sz="0" w:space="0" w:color="auto"/>
                <w:right w:val="none" w:sz="0" w:space="0" w:color="auto"/>
              </w:divBdr>
            </w:div>
          </w:divsChild>
        </w:div>
        <w:div w:id="276066347">
          <w:marLeft w:val="0"/>
          <w:marRight w:val="0"/>
          <w:marTop w:val="0"/>
          <w:marBottom w:val="0"/>
          <w:divBdr>
            <w:top w:val="none" w:sz="0" w:space="0" w:color="auto"/>
            <w:left w:val="none" w:sz="0" w:space="0" w:color="auto"/>
            <w:bottom w:val="none" w:sz="0" w:space="0" w:color="auto"/>
            <w:right w:val="none" w:sz="0" w:space="0" w:color="auto"/>
          </w:divBdr>
          <w:divsChild>
            <w:div w:id="2054688199">
              <w:marLeft w:val="0"/>
              <w:marRight w:val="0"/>
              <w:marTop w:val="0"/>
              <w:marBottom w:val="0"/>
              <w:divBdr>
                <w:top w:val="none" w:sz="0" w:space="0" w:color="auto"/>
                <w:left w:val="none" w:sz="0" w:space="0" w:color="auto"/>
                <w:bottom w:val="none" w:sz="0" w:space="0" w:color="auto"/>
                <w:right w:val="none" w:sz="0" w:space="0" w:color="auto"/>
              </w:divBdr>
            </w:div>
          </w:divsChild>
        </w:div>
        <w:div w:id="280385500">
          <w:marLeft w:val="0"/>
          <w:marRight w:val="0"/>
          <w:marTop w:val="0"/>
          <w:marBottom w:val="0"/>
          <w:divBdr>
            <w:top w:val="none" w:sz="0" w:space="0" w:color="auto"/>
            <w:left w:val="none" w:sz="0" w:space="0" w:color="auto"/>
            <w:bottom w:val="none" w:sz="0" w:space="0" w:color="auto"/>
            <w:right w:val="none" w:sz="0" w:space="0" w:color="auto"/>
          </w:divBdr>
          <w:divsChild>
            <w:div w:id="70390385">
              <w:marLeft w:val="0"/>
              <w:marRight w:val="0"/>
              <w:marTop w:val="0"/>
              <w:marBottom w:val="0"/>
              <w:divBdr>
                <w:top w:val="none" w:sz="0" w:space="0" w:color="auto"/>
                <w:left w:val="none" w:sz="0" w:space="0" w:color="auto"/>
                <w:bottom w:val="none" w:sz="0" w:space="0" w:color="auto"/>
                <w:right w:val="none" w:sz="0" w:space="0" w:color="auto"/>
              </w:divBdr>
            </w:div>
          </w:divsChild>
        </w:div>
        <w:div w:id="312220095">
          <w:marLeft w:val="0"/>
          <w:marRight w:val="0"/>
          <w:marTop w:val="0"/>
          <w:marBottom w:val="0"/>
          <w:divBdr>
            <w:top w:val="none" w:sz="0" w:space="0" w:color="auto"/>
            <w:left w:val="none" w:sz="0" w:space="0" w:color="auto"/>
            <w:bottom w:val="none" w:sz="0" w:space="0" w:color="auto"/>
            <w:right w:val="none" w:sz="0" w:space="0" w:color="auto"/>
          </w:divBdr>
          <w:divsChild>
            <w:div w:id="1251693531">
              <w:marLeft w:val="0"/>
              <w:marRight w:val="0"/>
              <w:marTop w:val="0"/>
              <w:marBottom w:val="0"/>
              <w:divBdr>
                <w:top w:val="none" w:sz="0" w:space="0" w:color="auto"/>
                <w:left w:val="none" w:sz="0" w:space="0" w:color="auto"/>
                <w:bottom w:val="none" w:sz="0" w:space="0" w:color="auto"/>
                <w:right w:val="none" w:sz="0" w:space="0" w:color="auto"/>
              </w:divBdr>
            </w:div>
          </w:divsChild>
        </w:div>
        <w:div w:id="319695391">
          <w:marLeft w:val="0"/>
          <w:marRight w:val="0"/>
          <w:marTop w:val="0"/>
          <w:marBottom w:val="0"/>
          <w:divBdr>
            <w:top w:val="none" w:sz="0" w:space="0" w:color="auto"/>
            <w:left w:val="none" w:sz="0" w:space="0" w:color="auto"/>
            <w:bottom w:val="none" w:sz="0" w:space="0" w:color="auto"/>
            <w:right w:val="none" w:sz="0" w:space="0" w:color="auto"/>
          </w:divBdr>
          <w:divsChild>
            <w:div w:id="1824737065">
              <w:marLeft w:val="0"/>
              <w:marRight w:val="0"/>
              <w:marTop w:val="0"/>
              <w:marBottom w:val="0"/>
              <w:divBdr>
                <w:top w:val="none" w:sz="0" w:space="0" w:color="auto"/>
                <w:left w:val="none" w:sz="0" w:space="0" w:color="auto"/>
                <w:bottom w:val="none" w:sz="0" w:space="0" w:color="auto"/>
                <w:right w:val="none" w:sz="0" w:space="0" w:color="auto"/>
              </w:divBdr>
            </w:div>
          </w:divsChild>
        </w:div>
        <w:div w:id="330376537">
          <w:marLeft w:val="0"/>
          <w:marRight w:val="0"/>
          <w:marTop w:val="0"/>
          <w:marBottom w:val="0"/>
          <w:divBdr>
            <w:top w:val="none" w:sz="0" w:space="0" w:color="auto"/>
            <w:left w:val="none" w:sz="0" w:space="0" w:color="auto"/>
            <w:bottom w:val="none" w:sz="0" w:space="0" w:color="auto"/>
            <w:right w:val="none" w:sz="0" w:space="0" w:color="auto"/>
          </w:divBdr>
          <w:divsChild>
            <w:div w:id="269438825">
              <w:marLeft w:val="0"/>
              <w:marRight w:val="0"/>
              <w:marTop w:val="0"/>
              <w:marBottom w:val="0"/>
              <w:divBdr>
                <w:top w:val="none" w:sz="0" w:space="0" w:color="auto"/>
                <w:left w:val="none" w:sz="0" w:space="0" w:color="auto"/>
                <w:bottom w:val="none" w:sz="0" w:space="0" w:color="auto"/>
                <w:right w:val="none" w:sz="0" w:space="0" w:color="auto"/>
              </w:divBdr>
            </w:div>
          </w:divsChild>
        </w:div>
        <w:div w:id="334843439">
          <w:marLeft w:val="0"/>
          <w:marRight w:val="0"/>
          <w:marTop w:val="0"/>
          <w:marBottom w:val="0"/>
          <w:divBdr>
            <w:top w:val="none" w:sz="0" w:space="0" w:color="auto"/>
            <w:left w:val="none" w:sz="0" w:space="0" w:color="auto"/>
            <w:bottom w:val="none" w:sz="0" w:space="0" w:color="auto"/>
            <w:right w:val="none" w:sz="0" w:space="0" w:color="auto"/>
          </w:divBdr>
          <w:divsChild>
            <w:div w:id="350759829">
              <w:marLeft w:val="0"/>
              <w:marRight w:val="0"/>
              <w:marTop w:val="0"/>
              <w:marBottom w:val="0"/>
              <w:divBdr>
                <w:top w:val="none" w:sz="0" w:space="0" w:color="auto"/>
                <w:left w:val="none" w:sz="0" w:space="0" w:color="auto"/>
                <w:bottom w:val="none" w:sz="0" w:space="0" w:color="auto"/>
                <w:right w:val="none" w:sz="0" w:space="0" w:color="auto"/>
              </w:divBdr>
            </w:div>
          </w:divsChild>
        </w:div>
        <w:div w:id="371228239">
          <w:marLeft w:val="0"/>
          <w:marRight w:val="0"/>
          <w:marTop w:val="0"/>
          <w:marBottom w:val="0"/>
          <w:divBdr>
            <w:top w:val="none" w:sz="0" w:space="0" w:color="auto"/>
            <w:left w:val="none" w:sz="0" w:space="0" w:color="auto"/>
            <w:bottom w:val="none" w:sz="0" w:space="0" w:color="auto"/>
            <w:right w:val="none" w:sz="0" w:space="0" w:color="auto"/>
          </w:divBdr>
          <w:divsChild>
            <w:div w:id="1336689119">
              <w:marLeft w:val="0"/>
              <w:marRight w:val="0"/>
              <w:marTop w:val="0"/>
              <w:marBottom w:val="0"/>
              <w:divBdr>
                <w:top w:val="none" w:sz="0" w:space="0" w:color="auto"/>
                <w:left w:val="none" w:sz="0" w:space="0" w:color="auto"/>
                <w:bottom w:val="none" w:sz="0" w:space="0" w:color="auto"/>
                <w:right w:val="none" w:sz="0" w:space="0" w:color="auto"/>
              </w:divBdr>
            </w:div>
          </w:divsChild>
        </w:div>
        <w:div w:id="398594907">
          <w:marLeft w:val="0"/>
          <w:marRight w:val="0"/>
          <w:marTop w:val="0"/>
          <w:marBottom w:val="0"/>
          <w:divBdr>
            <w:top w:val="none" w:sz="0" w:space="0" w:color="auto"/>
            <w:left w:val="none" w:sz="0" w:space="0" w:color="auto"/>
            <w:bottom w:val="none" w:sz="0" w:space="0" w:color="auto"/>
            <w:right w:val="none" w:sz="0" w:space="0" w:color="auto"/>
          </w:divBdr>
          <w:divsChild>
            <w:div w:id="1630621178">
              <w:marLeft w:val="0"/>
              <w:marRight w:val="0"/>
              <w:marTop w:val="0"/>
              <w:marBottom w:val="0"/>
              <w:divBdr>
                <w:top w:val="none" w:sz="0" w:space="0" w:color="auto"/>
                <w:left w:val="none" w:sz="0" w:space="0" w:color="auto"/>
                <w:bottom w:val="none" w:sz="0" w:space="0" w:color="auto"/>
                <w:right w:val="none" w:sz="0" w:space="0" w:color="auto"/>
              </w:divBdr>
            </w:div>
          </w:divsChild>
        </w:div>
        <w:div w:id="399140894">
          <w:marLeft w:val="0"/>
          <w:marRight w:val="0"/>
          <w:marTop w:val="0"/>
          <w:marBottom w:val="0"/>
          <w:divBdr>
            <w:top w:val="none" w:sz="0" w:space="0" w:color="auto"/>
            <w:left w:val="none" w:sz="0" w:space="0" w:color="auto"/>
            <w:bottom w:val="none" w:sz="0" w:space="0" w:color="auto"/>
            <w:right w:val="none" w:sz="0" w:space="0" w:color="auto"/>
          </w:divBdr>
          <w:divsChild>
            <w:div w:id="1297223088">
              <w:marLeft w:val="0"/>
              <w:marRight w:val="0"/>
              <w:marTop w:val="0"/>
              <w:marBottom w:val="0"/>
              <w:divBdr>
                <w:top w:val="none" w:sz="0" w:space="0" w:color="auto"/>
                <w:left w:val="none" w:sz="0" w:space="0" w:color="auto"/>
                <w:bottom w:val="none" w:sz="0" w:space="0" w:color="auto"/>
                <w:right w:val="none" w:sz="0" w:space="0" w:color="auto"/>
              </w:divBdr>
            </w:div>
          </w:divsChild>
        </w:div>
        <w:div w:id="411045419">
          <w:marLeft w:val="0"/>
          <w:marRight w:val="0"/>
          <w:marTop w:val="0"/>
          <w:marBottom w:val="0"/>
          <w:divBdr>
            <w:top w:val="none" w:sz="0" w:space="0" w:color="auto"/>
            <w:left w:val="none" w:sz="0" w:space="0" w:color="auto"/>
            <w:bottom w:val="none" w:sz="0" w:space="0" w:color="auto"/>
            <w:right w:val="none" w:sz="0" w:space="0" w:color="auto"/>
          </w:divBdr>
          <w:divsChild>
            <w:div w:id="693305902">
              <w:marLeft w:val="0"/>
              <w:marRight w:val="0"/>
              <w:marTop w:val="0"/>
              <w:marBottom w:val="0"/>
              <w:divBdr>
                <w:top w:val="none" w:sz="0" w:space="0" w:color="auto"/>
                <w:left w:val="none" w:sz="0" w:space="0" w:color="auto"/>
                <w:bottom w:val="none" w:sz="0" w:space="0" w:color="auto"/>
                <w:right w:val="none" w:sz="0" w:space="0" w:color="auto"/>
              </w:divBdr>
            </w:div>
          </w:divsChild>
        </w:div>
        <w:div w:id="460152640">
          <w:marLeft w:val="0"/>
          <w:marRight w:val="0"/>
          <w:marTop w:val="0"/>
          <w:marBottom w:val="0"/>
          <w:divBdr>
            <w:top w:val="none" w:sz="0" w:space="0" w:color="auto"/>
            <w:left w:val="none" w:sz="0" w:space="0" w:color="auto"/>
            <w:bottom w:val="none" w:sz="0" w:space="0" w:color="auto"/>
            <w:right w:val="none" w:sz="0" w:space="0" w:color="auto"/>
          </w:divBdr>
          <w:divsChild>
            <w:div w:id="635061951">
              <w:marLeft w:val="0"/>
              <w:marRight w:val="0"/>
              <w:marTop w:val="0"/>
              <w:marBottom w:val="0"/>
              <w:divBdr>
                <w:top w:val="none" w:sz="0" w:space="0" w:color="auto"/>
                <w:left w:val="none" w:sz="0" w:space="0" w:color="auto"/>
                <w:bottom w:val="none" w:sz="0" w:space="0" w:color="auto"/>
                <w:right w:val="none" w:sz="0" w:space="0" w:color="auto"/>
              </w:divBdr>
            </w:div>
          </w:divsChild>
        </w:div>
        <w:div w:id="462768739">
          <w:marLeft w:val="0"/>
          <w:marRight w:val="0"/>
          <w:marTop w:val="0"/>
          <w:marBottom w:val="0"/>
          <w:divBdr>
            <w:top w:val="none" w:sz="0" w:space="0" w:color="auto"/>
            <w:left w:val="none" w:sz="0" w:space="0" w:color="auto"/>
            <w:bottom w:val="none" w:sz="0" w:space="0" w:color="auto"/>
            <w:right w:val="none" w:sz="0" w:space="0" w:color="auto"/>
          </w:divBdr>
          <w:divsChild>
            <w:div w:id="1580746317">
              <w:marLeft w:val="0"/>
              <w:marRight w:val="0"/>
              <w:marTop w:val="0"/>
              <w:marBottom w:val="0"/>
              <w:divBdr>
                <w:top w:val="none" w:sz="0" w:space="0" w:color="auto"/>
                <w:left w:val="none" w:sz="0" w:space="0" w:color="auto"/>
                <w:bottom w:val="none" w:sz="0" w:space="0" w:color="auto"/>
                <w:right w:val="none" w:sz="0" w:space="0" w:color="auto"/>
              </w:divBdr>
            </w:div>
          </w:divsChild>
        </w:div>
        <w:div w:id="503402843">
          <w:marLeft w:val="0"/>
          <w:marRight w:val="0"/>
          <w:marTop w:val="0"/>
          <w:marBottom w:val="0"/>
          <w:divBdr>
            <w:top w:val="none" w:sz="0" w:space="0" w:color="auto"/>
            <w:left w:val="none" w:sz="0" w:space="0" w:color="auto"/>
            <w:bottom w:val="none" w:sz="0" w:space="0" w:color="auto"/>
            <w:right w:val="none" w:sz="0" w:space="0" w:color="auto"/>
          </w:divBdr>
          <w:divsChild>
            <w:div w:id="999845089">
              <w:marLeft w:val="0"/>
              <w:marRight w:val="0"/>
              <w:marTop w:val="0"/>
              <w:marBottom w:val="0"/>
              <w:divBdr>
                <w:top w:val="none" w:sz="0" w:space="0" w:color="auto"/>
                <w:left w:val="none" w:sz="0" w:space="0" w:color="auto"/>
                <w:bottom w:val="none" w:sz="0" w:space="0" w:color="auto"/>
                <w:right w:val="none" w:sz="0" w:space="0" w:color="auto"/>
              </w:divBdr>
            </w:div>
          </w:divsChild>
        </w:div>
        <w:div w:id="513762871">
          <w:marLeft w:val="0"/>
          <w:marRight w:val="0"/>
          <w:marTop w:val="0"/>
          <w:marBottom w:val="0"/>
          <w:divBdr>
            <w:top w:val="none" w:sz="0" w:space="0" w:color="auto"/>
            <w:left w:val="none" w:sz="0" w:space="0" w:color="auto"/>
            <w:bottom w:val="none" w:sz="0" w:space="0" w:color="auto"/>
            <w:right w:val="none" w:sz="0" w:space="0" w:color="auto"/>
          </w:divBdr>
          <w:divsChild>
            <w:div w:id="787427926">
              <w:marLeft w:val="0"/>
              <w:marRight w:val="0"/>
              <w:marTop w:val="0"/>
              <w:marBottom w:val="0"/>
              <w:divBdr>
                <w:top w:val="none" w:sz="0" w:space="0" w:color="auto"/>
                <w:left w:val="none" w:sz="0" w:space="0" w:color="auto"/>
                <w:bottom w:val="none" w:sz="0" w:space="0" w:color="auto"/>
                <w:right w:val="none" w:sz="0" w:space="0" w:color="auto"/>
              </w:divBdr>
            </w:div>
          </w:divsChild>
        </w:div>
        <w:div w:id="520702254">
          <w:marLeft w:val="0"/>
          <w:marRight w:val="0"/>
          <w:marTop w:val="0"/>
          <w:marBottom w:val="0"/>
          <w:divBdr>
            <w:top w:val="none" w:sz="0" w:space="0" w:color="auto"/>
            <w:left w:val="none" w:sz="0" w:space="0" w:color="auto"/>
            <w:bottom w:val="none" w:sz="0" w:space="0" w:color="auto"/>
            <w:right w:val="none" w:sz="0" w:space="0" w:color="auto"/>
          </w:divBdr>
          <w:divsChild>
            <w:div w:id="903417708">
              <w:marLeft w:val="0"/>
              <w:marRight w:val="0"/>
              <w:marTop w:val="0"/>
              <w:marBottom w:val="0"/>
              <w:divBdr>
                <w:top w:val="none" w:sz="0" w:space="0" w:color="auto"/>
                <w:left w:val="none" w:sz="0" w:space="0" w:color="auto"/>
                <w:bottom w:val="none" w:sz="0" w:space="0" w:color="auto"/>
                <w:right w:val="none" w:sz="0" w:space="0" w:color="auto"/>
              </w:divBdr>
            </w:div>
          </w:divsChild>
        </w:div>
        <w:div w:id="551305729">
          <w:marLeft w:val="0"/>
          <w:marRight w:val="0"/>
          <w:marTop w:val="0"/>
          <w:marBottom w:val="0"/>
          <w:divBdr>
            <w:top w:val="none" w:sz="0" w:space="0" w:color="auto"/>
            <w:left w:val="none" w:sz="0" w:space="0" w:color="auto"/>
            <w:bottom w:val="none" w:sz="0" w:space="0" w:color="auto"/>
            <w:right w:val="none" w:sz="0" w:space="0" w:color="auto"/>
          </w:divBdr>
          <w:divsChild>
            <w:div w:id="1914924137">
              <w:marLeft w:val="0"/>
              <w:marRight w:val="0"/>
              <w:marTop w:val="0"/>
              <w:marBottom w:val="0"/>
              <w:divBdr>
                <w:top w:val="none" w:sz="0" w:space="0" w:color="auto"/>
                <w:left w:val="none" w:sz="0" w:space="0" w:color="auto"/>
                <w:bottom w:val="none" w:sz="0" w:space="0" w:color="auto"/>
                <w:right w:val="none" w:sz="0" w:space="0" w:color="auto"/>
              </w:divBdr>
            </w:div>
          </w:divsChild>
        </w:div>
        <w:div w:id="555170425">
          <w:marLeft w:val="0"/>
          <w:marRight w:val="0"/>
          <w:marTop w:val="0"/>
          <w:marBottom w:val="0"/>
          <w:divBdr>
            <w:top w:val="none" w:sz="0" w:space="0" w:color="auto"/>
            <w:left w:val="none" w:sz="0" w:space="0" w:color="auto"/>
            <w:bottom w:val="none" w:sz="0" w:space="0" w:color="auto"/>
            <w:right w:val="none" w:sz="0" w:space="0" w:color="auto"/>
          </w:divBdr>
          <w:divsChild>
            <w:div w:id="1549297926">
              <w:marLeft w:val="0"/>
              <w:marRight w:val="0"/>
              <w:marTop w:val="0"/>
              <w:marBottom w:val="0"/>
              <w:divBdr>
                <w:top w:val="none" w:sz="0" w:space="0" w:color="auto"/>
                <w:left w:val="none" w:sz="0" w:space="0" w:color="auto"/>
                <w:bottom w:val="none" w:sz="0" w:space="0" w:color="auto"/>
                <w:right w:val="none" w:sz="0" w:space="0" w:color="auto"/>
              </w:divBdr>
            </w:div>
          </w:divsChild>
        </w:div>
        <w:div w:id="589705726">
          <w:marLeft w:val="0"/>
          <w:marRight w:val="0"/>
          <w:marTop w:val="0"/>
          <w:marBottom w:val="0"/>
          <w:divBdr>
            <w:top w:val="none" w:sz="0" w:space="0" w:color="auto"/>
            <w:left w:val="none" w:sz="0" w:space="0" w:color="auto"/>
            <w:bottom w:val="none" w:sz="0" w:space="0" w:color="auto"/>
            <w:right w:val="none" w:sz="0" w:space="0" w:color="auto"/>
          </w:divBdr>
          <w:divsChild>
            <w:div w:id="1296909314">
              <w:marLeft w:val="0"/>
              <w:marRight w:val="0"/>
              <w:marTop w:val="0"/>
              <w:marBottom w:val="0"/>
              <w:divBdr>
                <w:top w:val="none" w:sz="0" w:space="0" w:color="auto"/>
                <w:left w:val="none" w:sz="0" w:space="0" w:color="auto"/>
                <w:bottom w:val="none" w:sz="0" w:space="0" w:color="auto"/>
                <w:right w:val="none" w:sz="0" w:space="0" w:color="auto"/>
              </w:divBdr>
            </w:div>
          </w:divsChild>
        </w:div>
        <w:div w:id="613295619">
          <w:marLeft w:val="0"/>
          <w:marRight w:val="0"/>
          <w:marTop w:val="0"/>
          <w:marBottom w:val="0"/>
          <w:divBdr>
            <w:top w:val="none" w:sz="0" w:space="0" w:color="auto"/>
            <w:left w:val="none" w:sz="0" w:space="0" w:color="auto"/>
            <w:bottom w:val="none" w:sz="0" w:space="0" w:color="auto"/>
            <w:right w:val="none" w:sz="0" w:space="0" w:color="auto"/>
          </w:divBdr>
          <w:divsChild>
            <w:div w:id="1773474204">
              <w:marLeft w:val="0"/>
              <w:marRight w:val="0"/>
              <w:marTop w:val="0"/>
              <w:marBottom w:val="0"/>
              <w:divBdr>
                <w:top w:val="none" w:sz="0" w:space="0" w:color="auto"/>
                <w:left w:val="none" w:sz="0" w:space="0" w:color="auto"/>
                <w:bottom w:val="none" w:sz="0" w:space="0" w:color="auto"/>
                <w:right w:val="none" w:sz="0" w:space="0" w:color="auto"/>
              </w:divBdr>
            </w:div>
          </w:divsChild>
        </w:div>
        <w:div w:id="644432948">
          <w:marLeft w:val="0"/>
          <w:marRight w:val="0"/>
          <w:marTop w:val="0"/>
          <w:marBottom w:val="0"/>
          <w:divBdr>
            <w:top w:val="none" w:sz="0" w:space="0" w:color="auto"/>
            <w:left w:val="none" w:sz="0" w:space="0" w:color="auto"/>
            <w:bottom w:val="none" w:sz="0" w:space="0" w:color="auto"/>
            <w:right w:val="none" w:sz="0" w:space="0" w:color="auto"/>
          </w:divBdr>
          <w:divsChild>
            <w:div w:id="1541088833">
              <w:marLeft w:val="0"/>
              <w:marRight w:val="0"/>
              <w:marTop w:val="0"/>
              <w:marBottom w:val="0"/>
              <w:divBdr>
                <w:top w:val="none" w:sz="0" w:space="0" w:color="auto"/>
                <w:left w:val="none" w:sz="0" w:space="0" w:color="auto"/>
                <w:bottom w:val="none" w:sz="0" w:space="0" w:color="auto"/>
                <w:right w:val="none" w:sz="0" w:space="0" w:color="auto"/>
              </w:divBdr>
            </w:div>
          </w:divsChild>
        </w:div>
        <w:div w:id="655651434">
          <w:marLeft w:val="0"/>
          <w:marRight w:val="0"/>
          <w:marTop w:val="0"/>
          <w:marBottom w:val="0"/>
          <w:divBdr>
            <w:top w:val="none" w:sz="0" w:space="0" w:color="auto"/>
            <w:left w:val="none" w:sz="0" w:space="0" w:color="auto"/>
            <w:bottom w:val="none" w:sz="0" w:space="0" w:color="auto"/>
            <w:right w:val="none" w:sz="0" w:space="0" w:color="auto"/>
          </w:divBdr>
          <w:divsChild>
            <w:div w:id="1365058964">
              <w:marLeft w:val="0"/>
              <w:marRight w:val="0"/>
              <w:marTop w:val="0"/>
              <w:marBottom w:val="0"/>
              <w:divBdr>
                <w:top w:val="none" w:sz="0" w:space="0" w:color="auto"/>
                <w:left w:val="none" w:sz="0" w:space="0" w:color="auto"/>
                <w:bottom w:val="none" w:sz="0" w:space="0" w:color="auto"/>
                <w:right w:val="none" w:sz="0" w:space="0" w:color="auto"/>
              </w:divBdr>
            </w:div>
          </w:divsChild>
        </w:div>
        <w:div w:id="707486810">
          <w:marLeft w:val="0"/>
          <w:marRight w:val="0"/>
          <w:marTop w:val="0"/>
          <w:marBottom w:val="0"/>
          <w:divBdr>
            <w:top w:val="none" w:sz="0" w:space="0" w:color="auto"/>
            <w:left w:val="none" w:sz="0" w:space="0" w:color="auto"/>
            <w:bottom w:val="none" w:sz="0" w:space="0" w:color="auto"/>
            <w:right w:val="none" w:sz="0" w:space="0" w:color="auto"/>
          </w:divBdr>
          <w:divsChild>
            <w:div w:id="644818664">
              <w:marLeft w:val="0"/>
              <w:marRight w:val="0"/>
              <w:marTop w:val="0"/>
              <w:marBottom w:val="0"/>
              <w:divBdr>
                <w:top w:val="none" w:sz="0" w:space="0" w:color="auto"/>
                <w:left w:val="none" w:sz="0" w:space="0" w:color="auto"/>
                <w:bottom w:val="none" w:sz="0" w:space="0" w:color="auto"/>
                <w:right w:val="none" w:sz="0" w:space="0" w:color="auto"/>
              </w:divBdr>
            </w:div>
          </w:divsChild>
        </w:div>
        <w:div w:id="720130917">
          <w:marLeft w:val="0"/>
          <w:marRight w:val="0"/>
          <w:marTop w:val="0"/>
          <w:marBottom w:val="0"/>
          <w:divBdr>
            <w:top w:val="none" w:sz="0" w:space="0" w:color="auto"/>
            <w:left w:val="none" w:sz="0" w:space="0" w:color="auto"/>
            <w:bottom w:val="none" w:sz="0" w:space="0" w:color="auto"/>
            <w:right w:val="none" w:sz="0" w:space="0" w:color="auto"/>
          </w:divBdr>
          <w:divsChild>
            <w:div w:id="417674461">
              <w:marLeft w:val="0"/>
              <w:marRight w:val="0"/>
              <w:marTop w:val="0"/>
              <w:marBottom w:val="0"/>
              <w:divBdr>
                <w:top w:val="none" w:sz="0" w:space="0" w:color="auto"/>
                <w:left w:val="none" w:sz="0" w:space="0" w:color="auto"/>
                <w:bottom w:val="none" w:sz="0" w:space="0" w:color="auto"/>
                <w:right w:val="none" w:sz="0" w:space="0" w:color="auto"/>
              </w:divBdr>
            </w:div>
          </w:divsChild>
        </w:div>
        <w:div w:id="720791787">
          <w:marLeft w:val="0"/>
          <w:marRight w:val="0"/>
          <w:marTop w:val="0"/>
          <w:marBottom w:val="0"/>
          <w:divBdr>
            <w:top w:val="none" w:sz="0" w:space="0" w:color="auto"/>
            <w:left w:val="none" w:sz="0" w:space="0" w:color="auto"/>
            <w:bottom w:val="none" w:sz="0" w:space="0" w:color="auto"/>
            <w:right w:val="none" w:sz="0" w:space="0" w:color="auto"/>
          </w:divBdr>
          <w:divsChild>
            <w:div w:id="1814326861">
              <w:marLeft w:val="0"/>
              <w:marRight w:val="0"/>
              <w:marTop w:val="0"/>
              <w:marBottom w:val="0"/>
              <w:divBdr>
                <w:top w:val="none" w:sz="0" w:space="0" w:color="auto"/>
                <w:left w:val="none" w:sz="0" w:space="0" w:color="auto"/>
                <w:bottom w:val="none" w:sz="0" w:space="0" w:color="auto"/>
                <w:right w:val="none" w:sz="0" w:space="0" w:color="auto"/>
              </w:divBdr>
            </w:div>
          </w:divsChild>
        </w:div>
        <w:div w:id="728765614">
          <w:marLeft w:val="0"/>
          <w:marRight w:val="0"/>
          <w:marTop w:val="0"/>
          <w:marBottom w:val="0"/>
          <w:divBdr>
            <w:top w:val="none" w:sz="0" w:space="0" w:color="auto"/>
            <w:left w:val="none" w:sz="0" w:space="0" w:color="auto"/>
            <w:bottom w:val="none" w:sz="0" w:space="0" w:color="auto"/>
            <w:right w:val="none" w:sz="0" w:space="0" w:color="auto"/>
          </w:divBdr>
          <w:divsChild>
            <w:div w:id="1551377185">
              <w:marLeft w:val="0"/>
              <w:marRight w:val="0"/>
              <w:marTop w:val="0"/>
              <w:marBottom w:val="0"/>
              <w:divBdr>
                <w:top w:val="none" w:sz="0" w:space="0" w:color="auto"/>
                <w:left w:val="none" w:sz="0" w:space="0" w:color="auto"/>
                <w:bottom w:val="none" w:sz="0" w:space="0" w:color="auto"/>
                <w:right w:val="none" w:sz="0" w:space="0" w:color="auto"/>
              </w:divBdr>
            </w:div>
          </w:divsChild>
        </w:div>
        <w:div w:id="730082464">
          <w:marLeft w:val="0"/>
          <w:marRight w:val="0"/>
          <w:marTop w:val="0"/>
          <w:marBottom w:val="0"/>
          <w:divBdr>
            <w:top w:val="none" w:sz="0" w:space="0" w:color="auto"/>
            <w:left w:val="none" w:sz="0" w:space="0" w:color="auto"/>
            <w:bottom w:val="none" w:sz="0" w:space="0" w:color="auto"/>
            <w:right w:val="none" w:sz="0" w:space="0" w:color="auto"/>
          </w:divBdr>
          <w:divsChild>
            <w:div w:id="311254584">
              <w:marLeft w:val="0"/>
              <w:marRight w:val="0"/>
              <w:marTop w:val="0"/>
              <w:marBottom w:val="0"/>
              <w:divBdr>
                <w:top w:val="none" w:sz="0" w:space="0" w:color="auto"/>
                <w:left w:val="none" w:sz="0" w:space="0" w:color="auto"/>
                <w:bottom w:val="none" w:sz="0" w:space="0" w:color="auto"/>
                <w:right w:val="none" w:sz="0" w:space="0" w:color="auto"/>
              </w:divBdr>
            </w:div>
          </w:divsChild>
        </w:div>
        <w:div w:id="744649358">
          <w:marLeft w:val="0"/>
          <w:marRight w:val="0"/>
          <w:marTop w:val="0"/>
          <w:marBottom w:val="0"/>
          <w:divBdr>
            <w:top w:val="none" w:sz="0" w:space="0" w:color="auto"/>
            <w:left w:val="none" w:sz="0" w:space="0" w:color="auto"/>
            <w:bottom w:val="none" w:sz="0" w:space="0" w:color="auto"/>
            <w:right w:val="none" w:sz="0" w:space="0" w:color="auto"/>
          </w:divBdr>
          <w:divsChild>
            <w:div w:id="434248804">
              <w:marLeft w:val="0"/>
              <w:marRight w:val="0"/>
              <w:marTop w:val="0"/>
              <w:marBottom w:val="0"/>
              <w:divBdr>
                <w:top w:val="none" w:sz="0" w:space="0" w:color="auto"/>
                <w:left w:val="none" w:sz="0" w:space="0" w:color="auto"/>
                <w:bottom w:val="none" w:sz="0" w:space="0" w:color="auto"/>
                <w:right w:val="none" w:sz="0" w:space="0" w:color="auto"/>
              </w:divBdr>
            </w:div>
            <w:div w:id="1179737726">
              <w:marLeft w:val="0"/>
              <w:marRight w:val="0"/>
              <w:marTop w:val="0"/>
              <w:marBottom w:val="0"/>
              <w:divBdr>
                <w:top w:val="none" w:sz="0" w:space="0" w:color="auto"/>
                <w:left w:val="none" w:sz="0" w:space="0" w:color="auto"/>
                <w:bottom w:val="none" w:sz="0" w:space="0" w:color="auto"/>
                <w:right w:val="none" w:sz="0" w:space="0" w:color="auto"/>
              </w:divBdr>
            </w:div>
          </w:divsChild>
        </w:div>
        <w:div w:id="757560149">
          <w:marLeft w:val="0"/>
          <w:marRight w:val="0"/>
          <w:marTop w:val="0"/>
          <w:marBottom w:val="0"/>
          <w:divBdr>
            <w:top w:val="none" w:sz="0" w:space="0" w:color="auto"/>
            <w:left w:val="none" w:sz="0" w:space="0" w:color="auto"/>
            <w:bottom w:val="none" w:sz="0" w:space="0" w:color="auto"/>
            <w:right w:val="none" w:sz="0" w:space="0" w:color="auto"/>
          </w:divBdr>
          <w:divsChild>
            <w:div w:id="510491544">
              <w:marLeft w:val="0"/>
              <w:marRight w:val="0"/>
              <w:marTop w:val="0"/>
              <w:marBottom w:val="0"/>
              <w:divBdr>
                <w:top w:val="none" w:sz="0" w:space="0" w:color="auto"/>
                <w:left w:val="none" w:sz="0" w:space="0" w:color="auto"/>
                <w:bottom w:val="none" w:sz="0" w:space="0" w:color="auto"/>
                <w:right w:val="none" w:sz="0" w:space="0" w:color="auto"/>
              </w:divBdr>
            </w:div>
          </w:divsChild>
        </w:div>
        <w:div w:id="767192652">
          <w:marLeft w:val="0"/>
          <w:marRight w:val="0"/>
          <w:marTop w:val="0"/>
          <w:marBottom w:val="0"/>
          <w:divBdr>
            <w:top w:val="none" w:sz="0" w:space="0" w:color="auto"/>
            <w:left w:val="none" w:sz="0" w:space="0" w:color="auto"/>
            <w:bottom w:val="none" w:sz="0" w:space="0" w:color="auto"/>
            <w:right w:val="none" w:sz="0" w:space="0" w:color="auto"/>
          </w:divBdr>
          <w:divsChild>
            <w:div w:id="1972784351">
              <w:marLeft w:val="0"/>
              <w:marRight w:val="0"/>
              <w:marTop w:val="0"/>
              <w:marBottom w:val="0"/>
              <w:divBdr>
                <w:top w:val="none" w:sz="0" w:space="0" w:color="auto"/>
                <w:left w:val="none" w:sz="0" w:space="0" w:color="auto"/>
                <w:bottom w:val="none" w:sz="0" w:space="0" w:color="auto"/>
                <w:right w:val="none" w:sz="0" w:space="0" w:color="auto"/>
              </w:divBdr>
            </w:div>
          </w:divsChild>
        </w:div>
        <w:div w:id="772287922">
          <w:marLeft w:val="0"/>
          <w:marRight w:val="0"/>
          <w:marTop w:val="0"/>
          <w:marBottom w:val="0"/>
          <w:divBdr>
            <w:top w:val="none" w:sz="0" w:space="0" w:color="auto"/>
            <w:left w:val="none" w:sz="0" w:space="0" w:color="auto"/>
            <w:bottom w:val="none" w:sz="0" w:space="0" w:color="auto"/>
            <w:right w:val="none" w:sz="0" w:space="0" w:color="auto"/>
          </w:divBdr>
          <w:divsChild>
            <w:div w:id="135487149">
              <w:marLeft w:val="0"/>
              <w:marRight w:val="0"/>
              <w:marTop w:val="0"/>
              <w:marBottom w:val="0"/>
              <w:divBdr>
                <w:top w:val="none" w:sz="0" w:space="0" w:color="auto"/>
                <w:left w:val="none" w:sz="0" w:space="0" w:color="auto"/>
                <w:bottom w:val="none" w:sz="0" w:space="0" w:color="auto"/>
                <w:right w:val="none" w:sz="0" w:space="0" w:color="auto"/>
              </w:divBdr>
            </w:div>
          </w:divsChild>
        </w:div>
        <w:div w:id="773869635">
          <w:marLeft w:val="0"/>
          <w:marRight w:val="0"/>
          <w:marTop w:val="0"/>
          <w:marBottom w:val="0"/>
          <w:divBdr>
            <w:top w:val="none" w:sz="0" w:space="0" w:color="auto"/>
            <w:left w:val="none" w:sz="0" w:space="0" w:color="auto"/>
            <w:bottom w:val="none" w:sz="0" w:space="0" w:color="auto"/>
            <w:right w:val="none" w:sz="0" w:space="0" w:color="auto"/>
          </w:divBdr>
          <w:divsChild>
            <w:div w:id="79986154">
              <w:marLeft w:val="0"/>
              <w:marRight w:val="0"/>
              <w:marTop w:val="0"/>
              <w:marBottom w:val="0"/>
              <w:divBdr>
                <w:top w:val="none" w:sz="0" w:space="0" w:color="auto"/>
                <w:left w:val="none" w:sz="0" w:space="0" w:color="auto"/>
                <w:bottom w:val="none" w:sz="0" w:space="0" w:color="auto"/>
                <w:right w:val="none" w:sz="0" w:space="0" w:color="auto"/>
              </w:divBdr>
            </w:div>
          </w:divsChild>
        </w:div>
        <w:div w:id="788742393">
          <w:marLeft w:val="0"/>
          <w:marRight w:val="0"/>
          <w:marTop w:val="0"/>
          <w:marBottom w:val="0"/>
          <w:divBdr>
            <w:top w:val="none" w:sz="0" w:space="0" w:color="auto"/>
            <w:left w:val="none" w:sz="0" w:space="0" w:color="auto"/>
            <w:bottom w:val="none" w:sz="0" w:space="0" w:color="auto"/>
            <w:right w:val="none" w:sz="0" w:space="0" w:color="auto"/>
          </w:divBdr>
          <w:divsChild>
            <w:div w:id="935793747">
              <w:marLeft w:val="0"/>
              <w:marRight w:val="0"/>
              <w:marTop w:val="0"/>
              <w:marBottom w:val="0"/>
              <w:divBdr>
                <w:top w:val="none" w:sz="0" w:space="0" w:color="auto"/>
                <w:left w:val="none" w:sz="0" w:space="0" w:color="auto"/>
                <w:bottom w:val="none" w:sz="0" w:space="0" w:color="auto"/>
                <w:right w:val="none" w:sz="0" w:space="0" w:color="auto"/>
              </w:divBdr>
            </w:div>
          </w:divsChild>
        </w:div>
        <w:div w:id="882785698">
          <w:marLeft w:val="0"/>
          <w:marRight w:val="0"/>
          <w:marTop w:val="0"/>
          <w:marBottom w:val="0"/>
          <w:divBdr>
            <w:top w:val="none" w:sz="0" w:space="0" w:color="auto"/>
            <w:left w:val="none" w:sz="0" w:space="0" w:color="auto"/>
            <w:bottom w:val="none" w:sz="0" w:space="0" w:color="auto"/>
            <w:right w:val="none" w:sz="0" w:space="0" w:color="auto"/>
          </w:divBdr>
          <w:divsChild>
            <w:div w:id="376508141">
              <w:marLeft w:val="0"/>
              <w:marRight w:val="0"/>
              <w:marTop w:val="0"/>
              <w:marBottom w:val="0"/>
              <w:divBdr>
                <w:top w:val="none" w:sz="0" w:space="0" w:color="auto"/>
                <w:left w:val="none" w:sz="0" w:space="0" w:color="auto"/>
                <w:bottom w:val="none" w:sz="0" w:space="0" w:color="auto"/>
                <w:right w:val="none" w:sz="0" w:space="0" w:color="auto"/>
              </w:divBdr>
            </w:div>
          </w:divsChild>
        </w:div>
        <w:div w:id="910118448">
          <w:marLeft w:val="0"/>
          <w:marRight w:val="0"/>
          <w:marTop w:val="0"/>
          <w:marBottom w:val="0"/>
          <w:divBdr>
            <w:top w:val="none" w:sz="0" w:space="0" w:color="auto"/>
            <w:left w:val="none" w:sz="0" w:space="0" w:color="auto"/>
            <w:bottom w:val="none" w:sz="0" w:space="0" w:color="auto"/>
            <w:right w:val="none" w:sz="0" w:space="0" w:color="auto"/>
          </w:divBdr>
          <w:divsChild>
            <w:div w:id="1360466766">
              <w:marLeft w:val="0"/>
              <w:marRight w:val="0"/>
              <w:marTop w:val="0"/>
              <w:marBottom w:val="0"/>
              <w:divBdr>
                <w:top w:val="none" w:sz="0" w:space="0" w:color="auto"/>
                <w:left w:val="none" w:sz="0" w:space="0" w:color="auto"/>
                <w:bottom w:val="none" w:sz="0" w:space="0" w:color="auto"/>
                <w:right w:val="none" w:sz="0" w:space="0" w:color="auto"/>
              </w:divBdr>
            </w:div>
          </w:divsChild>
        </w:div>
        <w:div w:id="925723954">
          <w:marLeft w:val="0"/>
          <w:marRight w:val="0"/>
          <w:marTop w:val="0"/>
          <w:marBottom w:val="0"/>
          <w:divBdr>
            <w:top w:val="none" w:sz="0" w:space="0" w:color="auto"/>
            <w:left w:val="none" w:sz="0" w:space="0" w:color="auto"/>
            <w:bottom w:val="none" w:sz="0" w:space="0" w:color="auto"/>
            <w:right w:val="none" w:sz="0" w:space="0" w:color="auto"/>
          </w:divBdr>
          <w:divsChild>
            <w:div w:id="2040540918">
              <w:marLeft w:val="0"/>
              <w:marRight w:val="0"/>
              <w:marTop w:val="0"/>
              <w:marBottom w:val="0"/>
              <w:divBdr>
                <w:top w:val="none" w:sz="0" w:space="0" w:color="auto"/>
                <w:left w:val="none" w:sz="0" w:space="0" w:color="auto"/>
                <w:bottom w:val="none" w:sz="0" w:space="0" w:color="auto"/>
                <w:right w:val="none" w:sz="0" w:space="0" w:color="auto"/>
              </w:divBdr>
            </w:div>
          </w:divsChild>
        </w:div>
        <w:div w:id="929003994">
          <w:marLeft w:val="0"/>
          <w:marRight w:val="0"/>
          <w:marTop w:val="0"/>
          <w:marBottom w:val="0"/>
          <w:divBdr>
            <w:top w:val="none" w:sz="0" w:space="0" w:color="auto"/>
            <w:left w:val="none" w:sz="0" w:space="0" w:color="auto"/>
            <w:bottom w:val="none" w:sz="0" w:space="0" w:color="auto"/>
            <w:right w:val="none" w:sz="0" w:space="0" w:color="auto"/>
          </w:divBdr>
          <w:divsChild>
            <w:div w:id="461190486">
              <w:marLeft w:val="0"/>
              <w:marRight w:val="0"/>
              <w:marTop w:val="0"/>
              <w:marBottom w:val="0"/>
              <w:divBdr>
                <w:top w:val="none" w:sz="0" w:space="0" w:color="auto"/>
                <w:left w:val="none" w:sz="0" w:space="0" w:color="auto"/>
                <w:bottom w:val="none" w:sz="0" w:space="0" w:color="auto"/>
                <w:right w:val="none" w:sz="0" w:space="0" w:color="auto"/>
              </w:divBdr>
            </w:div>
          </w:divsChild>
        </w:div>
        <w:div w:id="978534857">
          <w:marLeft w:val="0"/>
          <w:marRight w:val="0"/>
          <w:marTop w:val="0"/>
          <w:marBottom w:val="0"/>
          <w:divBdr>
            <w:top w:val="none" w:sz="0" w:space="0" w:color="auto"/>
            <w:left w:val="none" w:sz="0" w:space="0" w:color="auto"/>
            <w:bottom w:val="none" w:sz="0" w:space="0" w:color="auto"/>
            <w:right w:val="none" w:sz="0" w:space="0" w:color="auto"/>
          </w:divBdr>
          <w:divsChild>
            <w:div w:id="1861968207">
              <w:marLeft w:val="0"/>
              <w:marRight w:val="0"/>
              <w:marTop w:val="0"/>
              <w:marBottom w:val="0"/>
              <w:divBdr>
                <w:top w:val="none" w:sz="0" w:space="0" w:color="auto"/>
                <w:left w:val="none" w:sz="0" w:space="0" w:color="auto"/>
                <w:bottom w:val="none" w:sz="0" w:space="0" w:color="auto"/>
                <w:right w:val="none" w:sz="0" w:space="0" w:color="auto"/>
              </w:divBdr>
            </w:div>
          </w:divsChild>
        </w:div>
        <w:div w:id="994797648">
          <w:marLeft w:val="0"/>
          <w:marRight w:val="0"/>
          <w:marTop w:val="0"/>
          <w:marBottom w:val="0"/>
          <w:divBdr>
            <w:top w:val="none" w:sz="0" w:space="0" w:color="auto"/>
            <w:left w:val="none" w:sz="0" w:space="0" w:color="auto"/>
            <w:bottom w:val="none" w:sz="0" w:space="0" w:color="auto"/>
            <w:right w:val="none" w:sz="0" w:space="0" w:color="auto"/>
          </w:divBdr>
          <w:divsChild>
            <w:div w:id="947393599">
              <w:marLeft w:val="0"/>
              <w:marRight w:val="0"/>
              <w:marTop w:val="0"/>
              <w:marBottom w:val="0"/>
              <w:divBdr>
                <w:top w:val="none" w:sz="0" w:space="0" w:color="auto"/>
                <w:left w:val="none" w:sz="0" w:space="0" w:color="auto"/>
                <w:bottom w:val="none" w:sz="0" w:space="0" w:color="auto"/>
                <w:right w:val="none" w:sz="0" w:space="0" w:color="auto"/>
              </w:divBdr>
            </w:div>
          </w:divsChild>
        </w:div>
        <w:div w:id="1001078644">
          <w:marLeft w:val="0"/>
          <w:marRight w:val="0"/>
          <w:marTop w:val="0"/>
          <w:marBottom w:val="0"/>
          <w:divBdr>
            <w:top w:val="none" w:sz="0" w:space="0" w:color="auto"/>
            <w:left w:val="none" w:sz="0" w:space="0" w:color="auto"/>
            <w:bottom w:val="none" w:sz="0" w:space="0" w:color="auto"/>
            <w:right w:val="none" w:sz="0" w:space="0" w:color="auto"/>
          </w:divBdr>
          <w:divsChild>
            <w:div w:id="659231477">
              <w:marLeft w:val="0"/>
              <w:marRight w:val="0"/>
              <w:marTop w:val="0"/>
              <w:marBottom w:val="0"/>
              <w:divBdr>
                <w:top w:val="none" w:sz="0" w:space="0" w:color="auto"/>
                <w:left w:val="none" w:sz="0" w:space="0" w:color="auto"/>
                <w:bottom w:val="none" w:sz="0" w:space="0" w:color="auto"/>
                <w:right w:val="none" w:sz="0" w:space="0" w:color="auto"/>
              </w:divBdr>
            </w:div>
          </w:divsChild>
        </w:div>
        <w:div w:id="1008680983">
          <w:marLeft w:val="0"/>
          <w:marRight w:val="0"/>
          <w:marTop w:val="0"/>
          <w:marBottom w:val="0"/>
          <w:divBdr>
            <w:top w:val="none" w:sz="0" w:space="0" w:color="auto"/>
            <w:left w:val="none" w:sz="0" w:space="0" w:color="auto"/>
            <w:bottom w:val="none" w:sz="0" w:space="0" w:color="auto"/>
            <w:right w:val="none" w:sz="0" w:space="0" w:color="auto"/>
          </w:divBdr>
          <w:divsChild>
            <w:div w:id="1493258050">
              <w:marLeft w:val="0"/>
              <w:marRight w:val="0"/>
              <w:marTop w:val="0"/>
              <w:marBottom w:val="0"/>
              <w:divBdr>
                <w:top w:val="none" w:sz="0" w:space="0" w:color="auto"/>
                <w:left w:val="none" w:sz="0" w:space="0" w:color="auto"/>
                <w:bottom w:val="none" w:sz="0" w:space="0" w:color="auto"/>
                <w:right w:val="none" w:sz="0" w:space="0" w:color="auto"/>
              </w:divBdr>
            </w:div>
          </w:divsChild>
        </w:div>
        <w:div w:id="1017125244">
          <w:marLeft w:val="0"/>
          <w:marRight w:val="0"/>
          <w:marTop w:val="0"/>
          <w:marBottom w:val="0"/>
          <w:divBdr>
            <w:top w:val="none" w:sz="0" w:space="0" w:color="auto"/>
            <w:left w:val="none" w:sz="0" w:space="0" w:color="auto"/>
            <w:bottom w:val="none" w:sz="0" w:space="0" w:color="auto"/>
            <w:right w:val="none" w:sz="0" w:space="0" w:color="auto"/>
          </w:divBdr>
          <w:divsChild>
            <w:div w:id="177279646">
              <w:marLeft w:val="0"/>
              <w:marRight w:val="0"/>
              <w:marTop w:val="0"/>
              <w:marBottom w:val="0"/>
              <w:divBdr>
                <w:top w:val="none" w:sz="0" w:space="0" w:color="auto"/>
                <w:left w:val="none" w:sz="0" w:space="0" w:color="auto"/>
                <w:bottom w:val="none" w:sz="0" w:space="0" w:color="auto"/>
                <w:right w:val="none" w:sz="0" w:space="0" w:color="auto"/>
              </w:divBdr>
            </w:div>
          </w:divsChild>
        </w:div>
        <w:div w:id="1034505485">
          <w:marLeft w:val="0"/>
          <w:marRight w:val="0"/>
          <w:marTop w:val="0"/>
          <w:marBottom w:val="0"/>
          <w:divBdr>
            <w:top w:val="none" w:sz="0" w:space="0" w:color="auto"/>
            <w:left w:val="none" w:sz="0" w:space="0" w:color="auto"/>
            <w:bottom w:val="none" w:sz="0" w:space="0" w:color="auto"/>
            <w:right w:val="none" w:sz="0" w:space="0" w:color="auto"/>
          </w:divBdr>
          <w:divsChild>
            <w:div w:id="2096509216">
              <w:marLeft w:val="0"/>
              <w:marRight w:val="0"/>
              <w:marTop w:val="0"/>
              <w:marBottom w:val="0"/>
              <w:divBdr>
                <w:top w:val="none" w:sz="0" w:space="0" w:color="auto"/>
                <w:left w:val="none" w:sz="0" w:space="0" w:color="auto"/>
                <w:bottom w:val="none" w:sz="0" w:space="0" w:color="auto"/>
                <w:right w:val="none" w:sz="0" w:space="0" w:color="auto"/>
              </w:divBdr>
            </w:div>
          </w:divsChild>
        </w:div>
        <w:div w:id="1052923474">
          <w:marLeft w:val="0"/>
          <w:marRight w:val="0"/>
          <w:marTop w:val="0"/>
          <w:marBottom w:val="0"/>
          <w:divBdr>
            <w:top w:val="none" w:sz="0" w:space="0" w:color="auto"/>
            <w:left w:val="none" w:sz="0" w:space="0" w:color="auto"/>
            <w:bottom w:val="none" w:sz="0" w:space="0" w:color="auto"/>
            <w:right w:val="none" w:sz="0" w:space="0" w:color="auto"/>
          </w:divBdr>
          <w:divsChild>
            <w:div w:id="1722048380">
              <w:marLeft w:val="0"/>
              <w:marRight w:val="0"/>
              <w:marTop w:val="0"/>
              <w:marBottom w:val="0"/>
              <w:divBdr>
                <w:top w:val="none" w:sz="0" w:space="0" w:color="auto"/>
                <w:left w:val="none" w:sz="0" w:space="0" w:color="auto"/>
                <w:bottom w:val="none" w:sz="0" w:space="0" w:color="auto"/>
                <w:right w:val="none" w:sz="0" w:space="0" w:color="auto"/>
              </w:divBdr>
            </w:div>
          </w:divsChild>
        </w:div>
        <w:div w:id="1054742346">
          <w:marLeft w:val="0"/>
          <w:marRight w:val="0"/>
          <w:marTop w:val="0"/>
          <w:marBottom w:val="0"/>
          <w:divBdr>
            <w:top w:val="none" w:sz="0" w:space="0" w:color="auto"/>
            <w:left w:val="none" w:sz="0" w:space="0" w:color="auto"/>
            <w:bottom w:val="none" w:sz="0" w:space="0" w:color="auto"/>
            <w:right w:val="none" w:sz="0" w:space="0" w:color="auto"/>
          </w:divBdr>
          <w:divsChild>
            <w:div w:id="902254215">
              <w:marLeft w:val="0"/>
              <w:marRight w:val="0"/>
              <w:marTop w:val="0"/>
              <w:marBottom w:val="0"/>
              <w:divBdr>
                <w:top w:val="none" w:sz="0" w:space="0" w:color="auto"/>
                <w:left w:val="none" w:sz="0" w:space="0" w:color="auto"/>
                <w:bottom w:val="none" w:sz="0" w:space="0" w:color="auto"/>
                <w:right w:val="none" w:sz="0" w:space="0" w:color="auto"/>
              </w:divBdr>
            </w:div>
          </w:divsChild>
        </w:div>
        <w:div w:id="1063675685">
          <w:marLeft w:val="0"/>
          <w:marRight w:val="0"/>
          <w:marTop w:val="0"/>
          <w:marBottom w:val="0"/>
          <w:divBdr>
            <w:top w:val="none" w:sz="0" w:space="0" w:color="auto"/>
            <w:left w:val="none" w:sz="0" w:space="0" w:color="auto"/>
            <w:bottom w:val="none" w:sz="0" w:space="0" w:color="auto"/>
            <w:right w:val="none" w:sz="0" w:space="0" w:color="auto"/>
          </w:divBdr>
          <w:divsChild>
            <w:div w:id="1136947433">
              <w:marLeft w:val="0"/>
              <w:marRight w:val="0"/>
              <w:marTop w:val="0"/>
              <w:marBottom w:val="0"/>
              <w:divBdr>
                <w:top w:val="none" w:sz="0" w:space="0" w:color="auto"/>
                <w:left w:val="none" w:sz="0" w:space="0" w:color="auto"/>
                <w:bottom w:val="none" w:sz="0" w:space="0" w:color="auto"/>
                <w:right w:val="none" w:sz="0" w:space="0" w:color="auto"/>
              </w:divBdr>
            </w:div>
          </w:divsChild>
        </w:div>
        <w:div w:id="1080180997">
          <w:marLeft w:val="0"/>
          <w:marRight w:val="0"/>
          <w:marTop w:val="0"/>
          <w:marBottom w:val="0"/>
          <w:divBdr>
            <w:top w:val="none" w:sz="0" w:space="0" w:color="auto"/>
            <w:left w:val="none" w:sz="0" w:space="0" w:color="auto"/>
            <w:bottom w:val="none" w:sz="0" w:space="0" w:color="auto"/>
            <w:right w:val="none" w:sz="0" w:space="0" w:color="auto"/>
          </w:divBdr>
          <w:divsChild>
            <w:div w:id="1682587307">
              <w:marLeft w:val="0"/>
              <w:marRight w:val="0"/>
              <w:marTop w:val="0"/>
              <w:marBottom w:val="0"/>
              <w:divBdr>
                <w:top w:val="none" w:sz="0" w:space="0" w:color="auto"/>
                <w:left w:val="none" w:sz="0" w:space="0" w:color="auto"/>
                <w:bottom w:val="none" w:sz="0" w:space="0" w:color="auto"/>
                <w:right w:val="none" w:sz="0" w:space="0" w:color="auto"/>
              </w:divBdr>
            </w:div>
          </w:divsChild>
        </w:div>
        <w:div w:id="1091001614">
          <w:marLeft w:val="0"/>
          <w:marRight w:val="0"/>
          <w:marTop w:val="0"/>
          <w:marBottom w:val="0"/>
          <w:divBdr>
            <w:top w:val="none" w:sz="0" w:space="0" w:color="auto"/>
            <w:left w:val="none" w:sz="0" w:space="0" w:color="auto"/>
            <w:bottom w:val="none" w:sz="0" w:space="0" w:color="auto"/>
            <w:right w:val="none" w:sz="0" w:space="0" w:color="auto"/>
          </w:divBdr>
          <w:divsChild>
            <w:div w:id="782504319">
              <w:marLeft w:val="0"/>
              <w:marRight w:val="0"/>
              <w:marTop w:val="0"/>
              <w:marBottom w:val="0"/>
              <w:divBdr>
                <w:top w:val="none" w:sz="0" w:space="0" w:color="auto"/>
                <w:left w:val="none" w:sz="0" w:space="0" w:color="auto"/>
                <w:bottom w:val="none" w:sz="0" w:space="0" w:color="auto"/>
                <w:right w:val="none" w:sz="0" w:space="0" w:color="auto"/>
              </w:divBdr>
            </w:div>
          </w:divsChild>
        </w:div>
        <w:div w:id="1095787300">
          <w:marLeft w:val="0"/>
          <w:marRight w:val="0"/>
          <w:marTop w:val="0"/>
          <w:marBottom w:val="0"/>
          <w:divBdr>
            <w:top w:val="none" w:sz="0" w:space="0" w:color="auto"/>
            <w:left w:val="none" w:sz="0" w:space="0" w:color="auto"/>
            <w:bottom w:val="none" w:sz="0" w:space="0" w:color="auto"/>
            <w:right w:val="none" w:sz="0" w:space="0" w:color="auto"/>
          </w:divBdr>
          <w:divsChild>
            <w:div w:id="2093089861">
              <w:marLeft w:val="0"/>
              <w:marRight w:val="0"/>
              <w:marTop w:val="0"/>
              <w:marBottom w:val="0"/>
              <w:divBdr>
                <w:top w:val="none" w:sz="0" w:space="0" w:color="auto"/>
                <w:left w:val="none" w:sz="0" w:space="0" w:color="auto"/>
                <w:bottom w:val="none" w:sz="0" w:space="0" w:color="auto"/>
                <w:right w:val="none" w:sz="0" w:space="0" w:color="auto"/>
              </w:divBdr>
            </w:div>
          </w:divsChild>
        </w:div>
        <w:div w:id="1133868021">
          <w:marLeft w:val="0"/>
          <w:marRight w:val="0"/>
          <w:marTop w:val="0"/>
          <w:marBottom w:val="0"/>
          <w:divBdr>
            <w:top w:val="none" w:sz="0" w:space="0" w:color="auto"/>
            <w:left w:val="none" w:sz="0" w:space="0" w:color="auto"/>
            <w:bottom w:val="none" w:sz="0" w:space="0" w:color="auto"/>
            <w:right w:val="none" w:sz="0" w:space="0" w:color="auto"/>
          </w:divBdr>
          <w:divsChild>
            <w:div w:id="1388726225">
              <w:marLeft w:val="0"/>
              <w:marRight w:val="0"/>
              <w:marTop w:val="0"/>
              <w:marBottom w:val="0"/>
              <w:divBdr>
                <w:top w:val="none" w:sz="0" w:space="0" w:color="auto"/>
                <w:left w:val="none" w:sz="0" w:space="0" w:color="auto"/>
                <w:bottom w:val="none" w:sz="0" w:space="0" w:color="auto"/>
                <w:right w:val="none" w:sz="0" w:space="0" w:color="auto"/>
              </w:divBdr>
            </w:div>
          </w:divsChild>
        </w:div>
        <w:div w:id="1143962302">
          <w:marLeft w:val="0"/>
          <w:marRight w:val="0"/>
          <w:marTop w:val="0"/>
          <w:marBottom w:val="0"/>
          <w:divBdr>
            <w:top w:val="none" w:sz="0" w:space="0" w:color="auto"/>
            <w:left w:val="none" w:sz="0" w:space="0" w:color="auto"/>
            <w:bottom w:val="none" w:sz="0" w:space="0" w:color="auto"/>
            <w:right w:val="none" w:sz="0" w:space="0" w:color="auto"/>
          </w:divBdr>
          <w:divsChild>
            <w:div w:id="66346756">
              <w:marLeft w:val="0"/>
              <w:marRight w:val="0"/>
              <w:marTop w:val="0"/>
              <w:marBottom w:val="0"/>
              <w:divBdr>
                <w:top w:val="none" w:sz="0" w:space="0" w:color="auto"/>
                <w:left w:val="none" w:sz="0" w:space="0" w:color="auto"/>
                <w:bottom w:val="none" w:sz="0" w:space="0" w:color="auto"/>
                <w:right w:val="none" w:sz="0" w:space="0" w:color="auto"/>
              </w:divBdr>
            </w:div>
            <w:div w:id="697464700">
              <w:marLeft w:val="0"/>
              <w:marRight w:val="0"/>
              <w:marTop w:val="0"/>
              <w:marBottom w:val="0"/>
              <w:divBdr>
                <w:top w:val="none" w:sz="0" w:space="0" w:color="auto"/>
                <w:left w:val="none" w:sz="0" w:space="0" w:color="auto"/>
                <w:bottom w:val="none" w:sz="0" w:space="0" w:color="auto"/>
                <w:right w:val="none" w:sz="0" w:space="0" w:color="auto"/>
              </w:divBdr>
            </w:div>
          </w:divsChild>
        </w:div>
        <w:div w:id="1191796762">
          <w:marLeft w:val="0"/>
          <w:marRight w:val="0"/>
          <w:marTop w:val="0"/>
          <w:marBottom w:val="0"/>
          <w:divBdr>
            <w:top w:val="none" w:sz="0" w:space="0" w:color="auto"/>
            <w:left w:val="none" w:sz="0" w:space="0" w:color="auto"/>
            <w:bottom w:val="none" w:sz="0" w:space="0" w:color="auto"/>
            <w:right w:val="none" w:sz="0" w:space="0" w:color="auto"/>
          </w:divBdr>
          <w:divsChild>
            <w:div w:id="2108235713">
              <w:marLeft w:val="0"/>
              <w:marRight w:val="0"/>
              <w:marTop w:val="0"/>
              <w:marBottom w:val="0"/>
              <w:divBdr>
                <w:top w:val="none" w:sz="0" w:space="0" w:color="auto"/>
                <w:left w:val="none" w:sz="0" w:space="0" w:color="auto"/>
                <w:bottom w:val="none" w:sz="0" w:space="0" w:color="auto"/>
                <w:right w:val="none" w:sz="0" w:space="0" w:color="auto"/>
              </w:divBdr>
            </w:div>
          </w:divsChild>
        </w:div>
        <w:div w:id="1198658342">
          <w:marLeft w:val="0"/>
          <w:marRight w:val="0"/>
          <w:marTop w:val="0"/>
          <w:marBottom w:val="0"/>
          <w:divBdr>
            <w:top w:val="none" w:sz="0" w:space="0" w:color="auto"/>
            <w:left w:val="none" w:sz="0" w:space="0" w:color="auto"/>
            <w:bottom w:val="none" w:sz="0" w:space="0" w:color="auto"/>
            <w:right w:val="none" w:sz="0" w:space="0" w:color="auto"/>
          </w:divBdr>
          <w:divsChild>
            <w:div w:id="1611742574">
              <w:marLeft w:val="0"/>
              <w:marRight w:val="0"/>
              <w:marTop w:val="0"/>
              <w:marBottom w:val="0"/>
              <w:divBdr>
                <w:top w:val="none" w:sz="0" w:space="0" w:color="auto"/>
                <w:left w:val="none" w:sz="0" w:space="0" w:color="auto"/>
                <w:bottom w:val="none" w:sz="0" w:space="0" w:color="auto"/>
                <w:right w:val="none" w:sz="0" w:space="0" w:color="auto"/>
              </w:divBdr>
            </w:div>
          </w:divsChild>
        </w:div>
        <w:div w:id="1222910119">
          <w:marLeft w:val="0"/>
          <w:marRight w:val="0"/>
          <w:marTop w:val="0"/>
          <w:marBottom w:val="0"/>
          <w:divBdr>
            <w:top w:val="none" w:sz="0" w:space="0" w:color="auto"/>
            <w:left w:val="none" w:sz="0" w:space="0" w:color="auto"/>
            <w:bottom w:val="none" w:sz="0" w:space="0" w:color="auto"/>
            <w:right w:val="none" w:sz="0" w:space="0" w:color="auto"/>
          </w:divBdr>
          <w:divsChild>
            <w:div w:id="1759712549">
              <w:marLeft w:val="0"/>
              <w:marRight w:val="0"/>
              <w:marTop w:val="0"/>
              <w:marBottom w:val="0"/>
              <w:divBdr>
                <w:top w:val="none" w:sz="0" w:space="0" w:color="auto"/>
                <w:left w:val="none" w:sz="0" w:space="0" w:color="auto"/>
                <w:bottom w:val="none" w:sz="0" w:space="0" w:color="auto"/>
                <w:right w:val="none" w:sz="0" w:space="0" w:color="auto"/>
              </w:divBdr>
            </w:div>
          </w:divsChild>
        </w:div>
        <w:div w:id="1224297119">
          <w:marLeft w:val="0"/>
          <w:marRight w:val="0"/>
          <w:marTop w:val="0"/>
          <w:marBottom w:val="0"/>
          <w:divBdr>
            <w:top w:val="none" w:sz="0" w:space="0" w:color="auto"/>
            <w:left w:val="none" w:sz="0" w:space="0" w:color="auto"/>
            <w:bottom w:val="none" w:sz="0" w:space="0" w:color="auto"/>
            <w:right w:val="none" w:sz="0" w:space="0" w:color="auto"/>
          </w:divBdr>
          <w:divsChild>
            <w:div w:id="1605771351">
              <w:marLeft w:val="0"/>
              <w:marRight w:val="0"/>
              <w:marTop w:val="0"/>
              <w:marBottom w:val="0"/>
              <w:divBdr>
                <w:top w:val="none" w:sz="0" w:space="0" w:color="auto"/>
                <w:left w:val="none" w:sz="0" w:space="0" w:color="auto"/>
                <w:bottom w:val="none" w:sz="0" w:space="0" w:color="auto"/>
                <w:right w:val="none" w:sz="0" w:space="0" w:color="auto"/>
              </w:divBdr>
            </w:div>
          </w:divsChild>
        </w:div>
        <w:div w:id="1237281546">
          <w:marLeft w:val="0"/>
          <w:marRight w:val="0"/>
          <w:marTop w:val="0"/>
          <w:marBottom w:val="0"/>
          <w:divBdr>
            <w:top w:val="none" w:sz="0" w:space="0" w:color="auto"/>
            <w:left w:val="none" w:sz="0" w:space="0" w:color="auto"/>
            <w:bottom w:val="none" w:sz="0" w:space="0" w:color="auto"/>
            <w:right w:val="none" w:sz="0" w:space="0" w:color="auto"/>
          </w:divBdr>
          <w:divsChild>
            <w:div w:id="1151561237">
              <w:marLeft w:val="0"/>
              <w:marRight w:val="0"/>
              <w:marTop w:val="0"/>
              <w:marBottom w:val="0"/>
              <w:divBdr>
                <w:top w:val="none" w:sz="0" w:space="0" w:color="auto"/>
                <w:left w:val="none" w:sz="0" w:space="0" w:color="auto"/>
                <w:bottom w:val="none" w:sz="0" w:space="0" w:color="auto"/>
                <w:right w:val="none" w:sz="0" w:space="0" w:color="auto"/>
              </w:divBdr>
            </w:div>
          </w:divsChild>
        </w:div>
        <w:div w:id="1263488549">
          <w:marLeft w:val="0"/>
          <w:marRight w:val="0"/>
          <w:marTop w:val="0"/>
          <w:marBottom w:val="0"/>
          <w:divBdr>
            <w:top w:val="none" w:sz="0" w:space="0" w:color="auto"/>
            <w:left w:val="none" w:sz="0" w:space="0" w:color="auto"/>
            <w:bottom w:val="none" w:sz="0" w:space="0" w:color="auto"/>
            <w:right w:val="none" w:sz="0" w:space="0" w:color="auto"/>
          </w:divBdr>
          <w:divsChild>
            <w:div w:id="1834486123">
              <w:marLeft w:val="0"/>
              <w:marRight w:val="0"/>
              <w:marTop w:val="0"/>
              <w:marBottom w:val="0"/>
              <w:divBdr>
                <w:top w:val="none" w:sz="0" w:space="0" w:color="auto"/>
                <w:left w:val="none" w:sz="0" w:space="0" w:color="auto"/>
                <w:bottom w:val="none" w:sz="0" w:space="0" w:color="auto"/>
                <w:right w:val="none" w:sz="0" w:space="0" w:color="auto"/>
              </w:divBdr>
            </w:div>
          </w:divsChild>
        </w:div>
        <w:div w:id="1269586441">
          <w:marLeft w:val="0"/>
          <w:marRight w:val="0"/>
          <w:marTop w:val="0"/>
          <w:marBottom w:val="0"/>
          <w:divBdr>
            <w:top w:val="none" w:sz="0" w:space="0" w:color="auto"/>
            <w:left w:val="none" w:sz="0" w:space="0" w:color="auto"/>
            <w:bottom w:val="none" w:sz="0" w:space="0" w:color="auto"/>
            <w:right w:val="none" w:sz="0" w:space="0" w:color="auto"/>
          </w:divBdr>
          <w:divsChild>
            <w:div w:id="1399550212">
              <w:marLeft w:val="0"/>
              <w:marRight w:val="0"/>
              <w:marTop w:val="0"/>
              <w:marBottom w:val="0"/>
              <w:divBdr>
                <w:top w:val="none" w:sz="0" w:space="0" w:color="auto"/>
                <w:left w:val="none" w:sz="0" w:space="0" w:color="auto"/>
                <w:bottom w:val="none" w:sz="0" w:space="0" w:color="auto"/>
                <w:right w:val="none" w:sz="0" w:space="0" w:color="auto"/>
              </w:divBdr>
            </w:div>
          </w:divsChild>
        </w:div>
        <w:div w:id="1289049216">
          <w:marLeft w:val="0"/>
          <w:marRight w:val="0"/>
          <w:marTop w:val="0"/>
          <w:marBottom w:val="0"/>
          <w:divBdr>
            <w:top w:val="none" w:sz="0" w:space="0" w:color="auto"/>
            <w:left w:val="none" w:sz="0" w:space="0" w:color="auto"/>
            <w:bottom w:val="none" w:sz="0" w:space="0" w:color="auto"/>
            <w:right w:val="none" w:sz="0" w:space="0" w:color="auto"/>
          </w:divBdr>
          <w:divsChild>
            <w:div w:id="2012875358">
              <w:marLeft w:val="0"/>
              <w:marRight w:val="0"/>
              <w:marTop w:val="0"/>
              <w:marBottom w:val="0"/>
              <w:divBdr>
                <w:top w:val="none" w:sz="0" w:space="0" w:color="auto"/>
                <w:left w:val="none" w:sz="0" w:space="0" w:color="auto"/>
                <w:bottom w:val="none" w:sz="0" w:space="0" w:color="auto"/>
                <w:right w:val="none" w:sz="0" w:space="0" w:color="auto"/>
              </w:divBdr>
            </w:div>
          </w:divsChild>
        </w:div>
        <w:div w:id="1300766203">
          <w:marLeft w:val="0"/>
          <w:marRight w:val="0"/>
          <w:marTop w:val="0"/>
          <w:marBottom w:val="0"/>
          <w:divBdr>
            <w:top w:val="none" w:sz="0" w:space="0" w:color="auto"/>
            <w:left w:val="none" w:sz="0" w:space="0" w:color="auto"/>
            <w:bottom w:val="none" w:sz="0" w:space="0" w:color="auto"/>
            <w:right w:val="none" w:sz="0" w:space="0" w:color="auto"/>
          </w:divBdr>
          <w:divsChild>
            <w:div w:id="433869692">
              <w:marLeft w:val="0"/>
              <w:marRight w:val="0"/>
              <w:marTop w:val="0"/>
              <w:marBottom w:val="0"/>
              <w:divBdr>
                <w:top w:val="none" w:sz="0" w:space="0" w:color="auto"/>
                <w:left w:val="none" w:sz="0" w:space="0" w:color="auto"/>
                <w:bottom w:val="none" w:sz="0" w:space="0" w:color="auto"/>
                <w:right w:val="none" w:sz="0" w:space="0" w:color="auto"/>
              </w:divBdr>
            </w:div>
          </w:divsChild>
        </w:div>
        <w:div w:id="1302921578">
          <w:marLeft w:val="0"/>
          <w:marRight w:val="0"/>
          <w:marTop w:val="0"/>
          <w:marBottom w:val="0"/>
          <w:divBdr>
            <w:top w:val="none" w:sz="0" w:space="0" w:color="auto"/>
            <w:left w:val="none" w:sz="0" w:space="0" w:color="auto"/>
            <w:bottom w:val="none" w:sz="0" w:space="0" w:color="auto"/>
            <w:right w:val="none" w:sz="0" w:space="0" w:color="auto"/>
          </w:divBdr>
          <w:divsChild>
            <w:div w:id="1456102155">
              <w:marLeft w:val="0"/>
              <w:marRight w:val="0"/>
              <w:marTop w:val="0"/>
              <w:marBottom w:val="0"/>
              <w:divBdr>
                <w:top w:val="none" w:sz="0" w:space="0" w:color="auto"/>
                <w:left w:val="none" w:sz="0" w:space="0" w:color="auto"/>
                <w:bottom w:val="none" w:sz="0" w:space="0" w:color="auto"/>
                <w:right w:val="none" w:sz="0" w:space="0" w:color="auto"/>
              </w:divBdr>
            </w:div>
          </w:divsChild>
        </w:div>
        <w:div w:id="1319727566">
          <w:marLeft w:val="0"/>
          <w:marRight w:val="0"/>
          <w:marTop w:val="0"/>
          <w:marBottom w:val="0"/>
          <w:divBdr>
            <w:top w:val="none" w:sz="0" w:space="0" w:color="auto"/>
            <w:left w:val="none" w:sz="0" w:space="0" w:color="auto"/>
            <w:bottom w:val="none" w:sz="0" w:space="0" w:color="auto"/>
            <w:right w:val="none" w:sz="0" w:space="0" w:color="auto"/>
          </w:divBdr>
          <w:divsChild>
            <w:div w:id="1622031066">
              <w:marLeft w:val="0"/>
              <w:marRight w:val="0"/>
              <w:marTop w:val="0"/>
              <w:marBottom w:val="0"/>
              <w:divBdr>
                <w:top w:val="none" w:sz="0" w:space="0" w:color="auto"/>
                <w:left w:val="none" w:sz="0" w:space="0" w:color="auto"/>
                <w:bottom w:val="none" w:sz="0" w:space="0" w:color="auto"/>
                <w:right w:val="none" w:sz="0" w:space="0" w:color="auto"/>
              </w:divBdr>
            </w:div>
          </w:divsChild>
        </w:div>
        <w:div w:id="1364749151">
          <w:marLeft w:val="0"/>
          <w:marRight w:val="0"/>
          <w:marTop w:val="0"/>
          <w:marBottom w:val="0"/>
          <w:divBdr>
            <w:top w:val="none" w:sz="0" w:space="0" w:color="auto"/>
            <w:left w:val="none" w:sz="0" w:space="0" w:color="auto"/>
            <w:bottom w:val="none" w:sz="0" w:space="0" w:color="auto"/>
            <w:right w:val="none" w:sz="0" w:space="0" w:color="auto"/>
          </w:divBdr>
          <w:divsChild>
            <w:div w:id="786849380">
              <w:marLeft w:val="0"/>
              <w:marRight w:val="0"/>
              <w:marTop w:val="0"/>
              <w:marBottom w:val="0"/>
              <w:divBdr>
                <w:top w:val="none" w:sz="0" w:space="0" w:color="auto"/>
                <w:left w:val="none" w:sz="0" w:space="0" w:color="auto"/>
                <w:bottom w:val="none" w:sz="0" w:space="0" w:color="auto"/>
                <w:right w:val="none" w:sz="0" w:space="0" w:color="auto"/>
              </w:divBdr>
            </w:div>
          </w:divsChild>
        </w:div>
        <w:div w:id="1370762643">
          <w:marLeft w:val="0"/>
          <w:marRight w:val="0"/>
          <w:marTop w:val="0"/>
          <w:marBottom w:val="0"/>
          <w:divBdr>
            <w:top w:val="none" w:sz="0" w:space="0" w:color="auto"/>
            <w:left w:val="none" w:sz="0" w:space="0" w:color="auto"/>
            <w:bottom w:val="none" w:sz="0" w:space="0" w:color="auto"/>
            <w:right w:val="none" w:sz="0" w:space="0" w:color="auto"/>
          </w:divBdr>
          <w:divsChild>
            <w:div w:id="975259702">
              <w:marLeft w:val="0"/>
              <w:marRight w:val="0"/>
              <w:marTop w:val="0"/>
              <w:marBottom w:val="0"/>
              <w:divBdr>
                <w:top w:val="none" w:sz="0" w:space="0" w:color="auto"/>
                <w:left w:val="none" w:sz="0" w:space="0" w:color="auto"/>
                <w:bottom w:val="none" w:sz="0" w:space="0" w:color="auto"/>
                <w:right w:val="none" w:sz="0" w:space="0" w:color="auto"/>
              </w:divBdr>
            </w:div>
          </w:divsChild>
        </w:div>
        <w:div w:id="1401058302">
          <w:marLeft w:val="0"/>
          <w:marRight w:val="0"/>
          <w:marTop w:val="0"/>
          <w:marBottom w:val="0"/>
          <w:divBdr>
            <w:top w:val="none" w:sz="0" w:space="0" w:color="auto"/>
            <w:left w:val="none" w:sz="0" w:space="0" w:color="auto"/>
            <w:bottom w:val="none" w:sz="0" w:space="0" w:color="auto"/>
            <w:right w:val="none" w:sz="0" w:space="0" w:color="auto"/>
          </w:divBdr>
          <w:divsChild>
            <w:div w:id="1289816584">
              <w:marLeft w:val="0"/>
              <w:marRight w:val="0"/>
              <w:marTop w:val="0"/>
              <w:marBottom w:val="0"/>
              <w:divBdr>
                <w:top w:val="none" w:sz="0" w:space="0" w:color="auto"/>
                <w:left w:val="none" w:sz="0" w:space="0" w:color="auto"/>
                <w:bottom w:val="none" w:sz="0" w:space="0" w:color="auto"/>
                <w:right w:val="none" w:sz="0" w:space="0" w:color="auto"/>
              </w:divBdr>
            </w:div>
          </w:divsChild>
        </w:div>
        <w:div w:id="1401636862">
          <w:marLeft w:val="0"/>
          <w:marRight w:val="0"/>
          <w:marTop w:val="0"/>
          <w:marBottom w:val="0"/>
          <w:divBdr>
            <w:top w:val="none" w:sz="0" w:space="0" w:color="auto"/>
            <w:left w:val="none" w:sz="0" w:space="0" w:color="auto"/>
            <w:bottom w:val="none" w:sz="0" w:space="0" w:color="auto"/>
            <w:right w:val="none" w:sz="0" w:space="0" w:color="auto"/>
          </w:divBdr>
          <w:divsChild>
            <w:div w:id="775489569">
              <w:marLeft w:val="0"/>
              <w:marRight w:val="0"/>
              <w:marTop w:val="0"/>
              <w:marBottom w:val="0"/>
              <w:divBdr>
                <w:top w:val="none" w:sz="0" w:space="0" w:color="auto"/>
                <w:left w:val="none" w:sz="0" w:space="0" w:color="auto"/>
                <w:bottom w:val="none" w:sz="0" w:space="0" w:color="auto"/>
                <w:right w:val="none" w:sz="0" w:space="0" w:color="auto"/>
              </w:divBdr>
            </w:div>
          </w:divsChild>
        </w:div>
        <w:div w:id="1403214083">
          <w:marLeft w:val="0"/>
          <w:marRight w:val="0"/>
          <w:marTop w:val="0"/>
          <w:marBottom w:val="0"/>
          <w:divBdr>
            <w:top w:val="none" w:sz="0" w:space="0" w:color="auto"/>
            <w:left w:val="none" w:sz="0" w:space="0" w:color="auto"/>
            <w:bottom w:val="none" w:sz="0" w:space="0" w:color="auto"/>
            <w:right w:val="none" w:sz="0" w:space="0" w:color="auto"/>
          </w:divBdr>
          <w:divsChild>
            <w:div w:id="1655252757">
              <w:marLeft w:val="0"/>
              <w:marRight w:val="0"/>
              <w:marTop w:val="0"/>
              <w:marBottom w:val="0"/>
              <w:divBdr>
                <w:top w:val="none" w:sz="0" w:space="0" w:color="auto"/>
                <w:left w:val="none" w:sz="0" w:space="0" w:color="auto"/>
                <w:bottom w:val="none" w:sz="0" w:space="0" w:color="auto"/>
                <w:right w:val="none" w:sz="0" w:space="0" w:color="auto"/>
              </w:divBdr>
            </w:div>
          </w:divsChild>
        </w:div>
        <w:div w:id="1449473485">
          <w:marLeft w:val="0"/>
          <w:marRight w:val="0"/>
          <w:marTop w:val="0"/>
          <w:marBottom w:val="0"/>
          <w:divBdr>
            <w:top w:val="none" w:sz="0" w:space="0" w:color="auto"/>
            <w:left w:val="none" w:sz="0" w:space="0" w:color="auto"/>
            <w:bottom w:val="none" w:sz="0" w:space="0" w:color="auto"/>
            <w:right w:val="none" w:sz="0" w:space="0" w:color="auto"/>
          </w:divBdr>
          <w:divsChild>
            <w:div w:id="612785124">
              <w:marLeft w:val="0"/>
              <w:marRight w:val="0"/>
              <w:marTop w:val="0"/>
              <w:marBottom w:val="0"/>
              <w:divBdr>
                <w:top w:val="none" w:sz="0" w:space="0" w:color="auto"/>
                <w:left w:val="none" w:sz="0" w:space="0" w:color="auto"/>
                <w:bottom w:val="none" w:sz="0" w:space="0" w:color="auto"/>
                <w:right w:val="none" w:sz="0" w:space="0" w:color="auto"/>
              </w:divBdr>
            </w:div>
          </w:divsChild>
        </w:div>
        <w:div w:id="1451238428">
          <w:marLeft w:val="0"/>
          <w:marRight w:val="0"/>
          <w:marTop w:val="0"/>
          <w:marBottom w:val="0"/>
          <w:divBdr>
            <w:top w:val="none" w:sz="0" w:space="0" w:color="auto"/>
            <w:left w:val="none" w:sz="0" w:space="0" w:color="auto"/>
            <w:bottom w:val="none" w:sz="0" w:space="0" w:color="auto"/>
            <w:right w:val="none" w:sz="0" w:space="0" w:color="auto"/>
          </w:divBdr>
          <w:divsChild>
            <w:div w:id="1028798930">
              <w:marLeft w:val="0"/>
              <w:marRight w:val="0"/>
              <w:marTop w:val="0"/>
              <w:marBottom w:val="0"/>
              <w:divBdr>
                <w:top w:val="none" w:sz="0" w:space="0" w:color="auto"/>
                <w:left w:val="none" w:sz="0" w:space="0" w:color="auto"/>
                <w:bottom w:val="none" w:sz="0" w:space="0" w:color="auto"/>
                <w:right w:val="none" w:sz="0" w:space="0" w:color="auto"/>
              </w:divBdr>
            </w:div>
          </w:divsChild>
        </w:div>
        <w:div w:id="1485391729">
          <w:marLeft w:val="0"/>
          <w:marRight w:val="0"/>
          <w:marTop w:val="0"/>
          <w:marBottom w:val="0"/>
          <w:divBdr>
            <w:top w:val="none" w:sz="0" w:space="0" w:color="auto"/>
            <w:left w:val="none" w:sz="0" w:space="0" w:color="auto"/>
            <w:bottom w:val="none" w:sz="0" w:space="0" w:color="auto"/>
            <w:right w:val="none" w:sz="0" w:space="0" w:color="auto"/>
          </w:divBdr>
          <w:divsChild>
            <w:div w:id="1353654743">
              <w:marLeft w:val="0"/>
              <w:marRight w:val="0"/>
              <w:marTop w:val="0"/>
              <w:marBottom w:val="0"/>
              <w:divBdr>
                <w:top w:val="none" w:sz="0" w:space="0" w:color="auto"/>
                <w:left w:val="none" w:sz="0" w:space="0" w:color="auto"/>
                <w:bottom w:val="none" w:sz="0" w:space="0" w:color="auto"/>
                <w:right w:val="none" w:sz="0" w:space="0" w:color="auto"/>
              </w:divBdr>
            </w:div>
          </w:divsChild>
        </w:div>
        <w:div w:id="1495101976">
          <w:marLeft w:val="0"/>
          <w:marRight w:val="0"/>
          <w:marTop w:val="0"/>
          <w:marBottom w:val="0"/>
          <w:divBdr>
            <w:top w:val="none" w:sz="0" w:space="0" w:color="auto"/>
            <w:left w:val="none" w:sz="0" w:space="0" w:color="auto"/>
            <w:bottom w:val="none" w:sz="0" w:space="0" w:color="auto"/>
            <w:right w:val="none" w:sz="0" w:space="0" w:color="auto"/>
          </w:divBdr>
          <w:divsChild>
            <w:div w:id="843201299">
              <w:marLeft w:val="0"/>
              <w:marRight w:val="0"/>
              <w:marTop w:val="0"/>
              <w:marBottom w:val="0"/>
              <w:divBdr>
                <w:top w:val="none" w:sz="0" w:space="0" w:color="auto"/>
                <w:left w:val="none" w:sz="0" w:space="0" w:color="auto"/>
                <w:bottom w:val="none" w:sz="0" w:space="0" w:color="auto"/>
                <w:right w:val="none" w:sz="0" w:space="0" w:color="auto"/>
              </w:divBdr>
            </w:div>
            <w:div w:id="1235508759">
              <w:marLeft w:val="0"/>
              <w:marRight w:val="0"/>
              <w:marTop w:val="0"/>
              <w:marBottom w:val="0"/>
              <w:divBdr>
                <w:top w:val="none" w:sz="0" w:space="0" w:color="auto"/>
                <w:left w:val="none" w:sz="0" w:space="0" w:color="auto"/>
                <w:bottom w:val="none" w:sz="0" w:space="0" w:color="auto"/>
                <w:right w:val="none" w:sz="0" w:space="0" w:color="auto"/>
              </w:divBdr>
            </w:div>
          </w:divsChild>
        </w:div>
        <w:div w:id="1521507609">
          <w:marLeft w:val="0"/>
          <w:marRight w:val="0"/>
          <w:marTop w:val="0"/>
          <w:marBottom w:val="0"/>
          <w:divBdr>
            <w:top w:val="none" w:sz="0" w:space="0" w:color="auto"/>
            <w:left w:val="none" w:sz="0" w:space="0" w:color="auto"/>
            <w:bottom w:val="none" w:sz="0" w:space="0" w:color="auto"/>
            <w:right w:val="none" w:sz="0" w:space="0" w:color="auto"/>
          </w:divBdr>
          <w:divsChild>
            <w:div w:id="553276334">
              <w:marLeft w:val="0"/>
              <w:marRight w:val="0"/>
              <w:marTop w:val="0"/>
              <w:marBottom w:val="0"/>
              <w:divBdr>
                <w:top w:val="none" w:sz="0" w:space="0" w:color="auto"/>
                <w:left w:val="none" w:sz="0" w:space="0" w:color="auto"/>
                <w:bottom w:val="none" w:sz="0" w:space="0" w:color="auto"/>
                <w:right w:val="none" w:sz="0" w:space="0" w:color="auto"/>
              </w:divBdr>
            </w:div>
          </w:divsChild>
        </w:div>
        <w:div w:id="1541933861">
          <w:marLeft w:val="0"/>
          <w:marRight w:val="0"/>
          <w:marTop w:val="0"/>
          <w:marBottom w:val="0"/>
          <w:divBdr>
            <w:top w:val="none" w:sz="0" w:space="0" w:color="auto"/>
            <w:left w:val="none" w:sz="0" w:space="0" w:color="auto"/>
            <w:bottom w:val="none" w:sz="0" w:space="0" w:color="auto"/>
            <w:right w:val="none" w:sz="0" w:space="0" w:color="auto"/>
          </w:divBdr>
          <w:divsChild>
            <w:div w:id="1040786991">
              <w:marLeft w:val="0"/>
              <w:marRight w:val="0"/>
              <w:marTop w:val="0"/>
              <w:marBottom w:val="0"/>
              <w:divBdr>
                <w:top w:val="none" w:sz="0" w:space="0" w:color="auto"/>
                <w:left w:val="none" w:sz="0" w:space="0" w:color="auto"/>
                <w:bottom w:val="none" w:sz="0" w:space="0" w:color="auto"/>
                <w:right w:val="none" w:sz="0" w:space="0" w:color="auto"/>
              </w:divBdr>
            </w:div>
          </w:divsChild>
        </w:div>
        <w:div w:id="1541937869">
          <w:marLeft w:val="0"/>
          <w:marRight w:val="0"/>
          <w:marTop w:val="0"/>
          <w:marBottom w:val="0"/>
          <w:divBdr>
            <w:top w:val="none" w:sz="0" w:space="0" w:color="auto"/>
            <w:left w:val="none" w:sz="0" w:space="0" w:color="auto"/>
            <w:bottom w:val="none" w:sz="0" w:space="0" w:color="auto"/>
            <w:right w:val="none" w:sz="0" w:space="0" w:color="auto"/>
          </w:divBdr>
          <w:divsChild>
            <w:div w:id="633633172">
              <w:marLeft w:val="0"/>
              <w:marRight w:val="0"/>
              <w:marTop w:val="0"/>
              <w:marBottom w:val="0"/>
              <w:divBdr>
                <w:top w:val="none" w:sz="0" w:space="0" w:color="auto"/>
                <w:left w:val="none" w:sz="0" w:space="0" w:color="auto"/>
                <w:bottom w:val="none" w:sz="0" w:space="0" w:color="auto"/>
                <w:right w:val="none" w:sz="0" w:space="0" w:color="auto"/>
              </w:divBdr>
            </w:div>
          </w:divsChild>
        </w:div>
        <w:div w:id="1550336780">
          <w:marLeft w:val="0"/>
          <w:marRight w:val="0"/>
          <w:marTop w:val="0"/>
          <w:marBottom w:val="0"/>
          <w:divBdr>
            <w:top w:val="none" w:sz="0" w:space="0" w:color="auto"/>
            <w:left w:val="none" w:sz="0" w:space="0" w:color="auto"/>
            <w:bottom w:val="none" w:sz="0" w:space="0" w:color="auto"/>
            <w:right w:val="none" w:sz="0" w:space="0" w:color="auto"/>
          </w:divBdr>
          <w:divsChild>
            <w:div w:id="1053190410">
              <w:marLeft w:val="0"/>
              <w:marRight w:val="0"/>
              <w:marTop w:val="0"/>
              <w:marBottom w:val="0"/>
              <w:divBdr>
                <w:top w:val="none" w:sz="0" w:space="0" w:color="auto"/>
                <w:left w:val="none" w:sz="0" w:space="0" w:color="auto"/>
                <w:bottom w:val="none" w:sz="0" w:space="0" w:color="auto"/>
                <w:right w:val="none" w:sz="0" w:space="0" w:color="auto"/>
              </w:divBdr>
            </w:div>
          </w:divsChild>
        </w:div>
        <w:div w:id="1553689273">
          <w:marLeft w:val="0"/>
          <w:marRight w:val="0"/>
          <w:marTop w:val="0"/>
          <w:marBottom w:val="0"/>
          <w:divBdr>
            <w:top w:val="none" w:sz="0" w:space="0" w:color="auto"/>
            <w:left w:val="none" w:sz="0" w:space="0" w:color="auto"/>
            <w:bottom w:val="none" w:sz="0" w:space="0" w:color="auto"/>
            <w:right w:val="none" w:sz="0" w:space="0" w:color="auto"/>
          </w:divBdr>
          <w:divsChild>
            <w:div w:id="2127191179">
              <w:marLeft w:val="0"/>
              <w:marRight w:val="0"/>
              <w:marTop w:val="0"/>
              <w:marBottom w:val="0"/>
              <w:divBdr>
                <w:top w:val="none" w:sz="0" w:space="0" w:color="auto"/>
                <w:left w:val="none" w:sz="0" w:space="0" w:color="auto"/>
                <w:bottom w:val="none" w:sz="0" w:space="0" w:color="auto"/>
                <w:right w:val="none" w:sz="0" w:space="0" w:color="auto"/>
              </w:divBdr>
            </w:div>
          </w:divsChild>
        </w:div>
        <w:div w:id="1571620289">
          <w:marLeft w:val="0"/>
          <w:marRight w:val="0"/>
          <w:marTop w:val="0"/>
          <w:marBottom w:val="0"/>
          <w:divBdr>
            <w:top w:val="none" w:sz="0" w:space="0" w:color="auto"/>
            <w:left w:val="none" w:sz="0" w:space="0" w:color="auto"/>
            <w:bottom w:val="none" w:sz="0" w:space="0" w:color="auto"/>
            <w:right w:val="none" w:sz="0" w:space="0" w:color="auto"/>
          </w:divBdr>
          <w:divsChild>
            <w:div w:id="325208865">
              <w:marLeft w:val="0"/>
              <w:marRight w:val="0"/>
              <w:marTop w:val="0"/>
              <w:marBottom w:val="0"/>
              <w:divBdr>
                <w:top w:val="none" w:sz="0" w:space="0" w:color="auto"/>
                <w:left w:val="none" w:sz="0" w:space="0" w:color="auto"/>
                <w:bottom w:val="none" w:sz="0" w:space="0" w:color="auto"/>
                <w:right w:val="none" w:sz="0" w:space="0" w:color="auto"/>
              </w:divBdr>
            </w:div>
          </w:divsChild>
        </w:div>
        <w:div w:id="1578905973">
          <w:marLeft w:val="0"/>
          <w:marRight w:val="0"/>
          <w:marTop w:val="0"/>
          <w:marBottom w:val="0"/>
          <w:divBdr>
            <w:top w:val="none" w:sz="0" w:space="0" w:color="auto"/>
            <w:left w:val="none" w:sz="0" w:space="0" w:color="auto"/>
            <w:bottom w:val="none" w:sz="0" w:space="0" w:color="auto"/>
            <w:right w:val="none" w:sz="0" w:space="0" w:color="auto"/>
          </w:divBdr>
          <w:divsChild>
            <w:div w:id="934945607">
              <w:marLeft w:val="0"/>
              <w:marRight w:val="0"/>
              <w:marTop w:val="0"/>
              <w:marBottom w:val="0"/>
              <w:divBdr>
                <w:top w:val="none" w:sz="0" w:space="0" w:color="auto"/>
                <w:left w:val="none" w:sz="0" w:space="0" w:color="auto"/>
                <w:bottom w:val="none" w:sz="0" w:space="0" w:color="auto"/>
                <w:right w:val="none" w:sz="0" w:space="0" w:color="auto"/>
              </w:divBdr>
            </w:div>
          </w:divsChild>
        </w:div>
        <w:div w:id="1588804815">
          <w:marLeft w:val="0"/>
          <w:marRight w:val="0"/>
          <w:marTop w:val="0"/>
          <w:marBottom w:val="0"/>
          <w:divBdr>
            <w:top w:val="none" w:sz="0" w:space="0" w:color="auto"/>
            <w:left w:val="none" w:sz="0" w:space="0" w:color="auto"/>
            <w:bottom w:val="none" w:sz="0" w:space="0" w:color="auto"/>
            <w:right w:val="none" w:sz="0" w:space="0" w:color="auto"/>
          </w:divBdr>
          <w:divsChild>
            <w:div w:id="1600913424">
              <w:marLeft w:val="0"/>
              <w:marRight w:val="0"/>
              <w:marTop w:val="0"/>
              <w:marBottom w:val="0"/>
              <w:divBdr>
                <w:top w:val="none" w:sz="0" w:space="0" w:color="auto"/>
                <w:left w:val="none" w:sz="0" w:space="0" w:color="auto"/>
                <w:bottom w:val="none" w:sz="0" w:space="0" w:color="auto"/>
                <w:right w:val="none" w:sz="0" w:space="0" w:color="auto"/>
              </w:divBdr>
            </w:div>
          </w:divsChild>
        </w:div>
        <w:div w:id="1650673814">
          <w:marLeft w:val="0"/>
          <w:marRight w:val="0"/>
          <w:marTop w:val="0"/>
          <w:marBottom w:val="0"/>
          <w:divBdr>
            <w:top w:val="none" w:sz="0" w:space="0" w:color="auto"/>
            <w:left w:val="none" w:sz="0" w:space="0" w:color="auto"/>
            <w:bottom w:val="none" w:sz="0" w:space="0" w:color="auto"/>
            <w:right w:val="none" w:sz="0" w:space="0" w:color="auto"/>
          </w:divBdr>
          <w:divsChild>
            <w:div w:id="2016297698">
              <w:marLeft w:val="0"/>
              <w:marRight w:val="0"/>
              <w:marTop w:val="0"/>
              <w:marBottom w:val="0"/>
              <w:divBdr>
                <w:top w:val="none" w:sz="0" w:space="0" w:color="auto"/>
                <w:left w:val="none" w:sz="0" w:space="0" w:color="auto"/>
                <w:bottom w:val="none" w:sz="0" w:space="0" w:color="auto"/>
                <w:right w:val="none" w:sz="0" w:space="0" w:color="auto"/>
              </w:divBdr>
            </w:div>
          </w:divsChild>
        </w:div>
        <w:div w:id="1654288007">
          <w:marLeft w:val="0"/>
          <w:marRight w:val="0"/>
          <w:marTop w:val="0"/>
          <w:marBottom w:val="0"/>
          <w:divBdr>
            <w:top w:val="none" w:sz="0" w:space="0" w:color="auto"/>
            <w:left w:val="none" w:sz="0" w:space="0" w:color="auto"/>
            <w:bottom w:val="none" w:sz="0" w:space="0" w:color="auto"/>
            <w:right w:val="none" w:sz="0" w:space="0" w:color="auto"/>
          </w:divBdr>
          <w:divsChild>
            <w:div w:id="363016224">
              <w:marLeft w:val="0"/>
              <w:marRight w:val="0"/>
              <w:marTop w:val="0"/>
              <w:marBottom w:val="0"/>
              <w:divBdr>
                <w:top w:val="none" w:sz="0" w:space="0" w:color="auto"/>
                <w:left w:val="none" w:sz="0" w:space="0" w:color="auto"/>
                <w:bottom w:val="none" w:sz="0" w:space="0" w:color="auto"/>
                <w:right w:val="none" w:sz="0" w:space="0" w:color="auto"/>
              </w:divBdr>
            </w:div>
          </w:divsChild>
        </w:div>
        <w:div w:id="1682390508">
          <w:marLeft w:val="0"/>
          <w:marRight w:val="0"/>
          <w:marTop w:val="0"/>
          <w:marBottom w:val="0"/>
          <w:divBdr>
            <w:top w:val="none" w:sz="0" w:space="0" w:color="auto"/>
            <w:left w:val="none" w:sz="0" w:space="0" w:color="auto"/>
            <w:bottom w:val="none" w:sz="0" w:space="0" w:color="auto"/>
            <w:right w:val="none" w:sz="0" w:space="0" w:color="auto"/>
          </w:divBdr>
          <w:divsChild>
            <w:div w:id="218788167">
              <w:marLeft w:val="0"/>
              <w:marRight w:val="0"/>
              <w:marTop w:val="0"/>
              <w:marBottom w:val="0"/>
              <w:divBdr>
                <w:top w:val="none" w:sz="0" w:space="0" w:color="auto"/>
                <w:left w:val="none" w:sz="0" w:space="0" w:color="auto"/>
                <w:bottom w:val="none" w:sz="0" w:space="0" w:color="auto"/>
                <w:right w:val="none" w:sz="0" w:space="0" w:color="auto"/>
              </w:divBdr>
            </w:div>
          </w:divsChild>
        </w:div>
        <w:div w:id="1699702564">
          <w:marLeft w:val="0"/>
          <w:marRight w:val="0"/>
          <w:marTop w:val="0"/>
          <w:marBottom w:val="0"/>
          <w:divBdr>
            <w:top w:val="none" w:sz="0" w:space="0" w:color="auto"/>
            <w:left w:val="none" w:sz="0" w:space="0" w:color="auto"/>
            <w:bottom w:val="none" w:sz="0" w:space="0" w:color="auto"/>
            <w:right w:val="none" w:sz="0" w:space="0" w:color="auto"/>
          </w:divBdr>
          <w:divsChild>
            <w:div w:id="534005384">
              <w:marLeft w:val="0"/>
              <w:marRight w:val="0"/>
              <w:marTop w:val="0"/>
              <w:marBottom w:val="0"/>
              <w:divBdr>
                <w:top w:val="none" w:sz="0" w:space="0" w:color="auto"/>
                <w:left w:val="none" w:sz="0" w:space="0" w:color="auto"/>
                <w:bottom w:val="none" w:sz="0" w:space="0" w:color="auto"/>
                <w:right w:val="none" w:sz="0" w:space="0" w:color="auto"/>
              </w:divBdr>
            </w:div>
          </w:divsChild>
        </w:div>
        <w:div w:id="1704944316">
          <w:marLeft w:val="0"/>
          <w:marRight w:val="0"/>
          <w:marTop w:val="0"/>
          <w:marBottom w:val="0"/>
          <w:divBdr>
            <w:top w:val="none" w:sz="0" w:space="0" w:color="auto"/>
            <w:left w:val="none" w:sz="0" w:space="0" w:color="auto"/>
            <w:bottom w:val="none" w:sz="0" w:space="0" w:color="auto"/>
            <w:right w:val="none" w:sz="0" w:space="0" w:color="auto"/>
          </w:divBdr>
          <w:divsChild>
            <w:div w:id="183204959">
              <w:marLeft w:val="0"/>
              <w:marRight w:val="0"/>
              <w:marTop w:val="0"/>
              <w:marBottom w:val="0"/>
              <w:divBdr>
                <w:top w:val="none" w:sz="0" w:space="0" w:color="auto"/>
                <w:left w:val="none" w:sz="0" w:space="0" w:color="auto"/>
                <w:bottom w:val="none" w:sz="0" w:space="0" w:color="auto"/>
                <w:right w:val="none" w:sz="0" w:space="0" w:color="auto"/>
              </w:divBdr>
            </w:div>
          </w:divsChild>
        </w:div>
        <w:div w:id="1768502275">
          <w:marLeft w:val="0"/>
          <w:marRight w:val="0"/>
          <w:marTop w:val="0"/>
          <w:marBottom w:val="0"/>
          <w:divBdr>
            <w:top w:val="none" w:sz="0" w:space="0" w:color="auto"/>
            <w:left w:val="none" w:sz="0" w:space="0" w:color="auto"/>
            <w:bottom w:val="none" w:sz="0" w:space="0" w:color="auto"/>
            <w:right w:val="none" w:sz="0" w:space="0" w:color="auto"/>
          </w:divBdr>
          <w:divsChild>
            <w:div w:id="1367368970">
              <w:marLeft w:val="0"/>
              <w:marRight w:val="0"/>
              <w:marTop w:val="0"/>
              <w:marBottom w:val="0"/>
              <w:divBdr>
                <w:top w:val="none" w:sz="0" w:space="0" w:color="auto"/>
                <w:left w:val="none" w:sz="0" w:space="0" w:color="auto"/>
                <w:bottom w:val="none" w:sz="0" w:space="0" w:color="auto"/>
                <w:right w:val="none" w:sz="0" w:space="0" w:color="auto"/>
              </w:divBdr>
            </w:div>
          </w:divsChild>
        </w:div>
        <w:div w:id="1782990398">
          <w:marLeft w:val="0"/>
          <w:marRight w:val="0"/>
          <w:marTop w:val="0"/>
          <w:marBottom w:val="0"/>
          <w:divBdr>
            <w:top w:val="none" w:sz="0" w:space="0" w:color="auto"/>
            <w:left w:val="none" w:sz="0" w:space="0" w:color="auto"/>
            <w:bottom w:val="none" w:sz="0" w:space="0" w:color="auto"/>
            <w:right w:val="none" w:sz="0" w:space="0" w:color="auto"/>
          </w:divBdr>
          <w:divsChild>
            <w:div w:id="1408652276">
              <w:marLeft w:val="0"/>
              <w:marRight w:val="0"/>
              <w:marTop w:val="0"/>
              <w:marBottom w:val="0"/>
              <w:divBdr>
                <w:top w:val="none" w:sz="0" w:space="0" w:color="auto"/>
                <w:left w:val="none" w:sz="0" w:space="0" w:color="auto"/>
                <w:bottom w:val="none" w:sz="0" w:space="0" w:color="auto"/>
                <w:right w:val="none" w:sz="0" w:space="0" w:color="auto"/>
              </w:divBdr>
            </w:div>
          </w:divsChild>
        </w:div>
        <w:div w:id="1788813313">
          <w:marLeft w:val="0"/>
          <w:marRight w:val="0"/>
          <w:marTop w:val="0"/>
          <w:marBottom w:val="0"/>
          <w:divBdr>
            <w:top w:val="none" w:sz="0" w:space="0" w:color="auto"/>
            <w:left w:val="none" w:sz="0" w:space="0" w:color="auto"/>
            <w:bottom w:val="none" w:sz="0" w:space="0" w:color="auto"/>
            <w:right w:val="none" w:sz="0" w:space="0" w:color="auto"/>
          </w:divBdr>
          <w:divsChild>
            <w:div w:id="466318630">
              <w:marLeft w:val="0"/>
              <w:marRight w:val="0"/>
              <w:marTop w:val="0"/>
              <w:marBottom w:val="0"/>
              <w:divBdr>
                <w:top w:val="none" w:sz="0" w:space="0" w:color="auto"/>
                <w:left w:val="none" w:sz="0" w:space="0" w:color="auto"/>
                <w:bottom w:val="none" w:sz="0" w:space="0" w:color="auto"/>
                <w:right w:val="none" w:sz="0" w:space="0" w:color="auto"/>
              </w:divBdr>
            </w:div>
          </w:divsChild>
        </w:div>
        <w:div w:id="1799906539">
          <w:marLeft w:val="0"/>
          <w:marRight w:val="0"/>
          <w:marTop w:val="0"/>
          <w:marBottom w:val="0"/>
          <w:divBdr>
            <w:top w:val="none" w:sz="0" w:space="0" w:color="auto"/>
            <w:left w:val="none" w:sz="0" w:space="0" w:color="auto"/>
            <w:bottom w:val="none" w:sz="0" w:space="0" w:color="auto"/>
            <w:right w:val="none" w:sz="0" w:space="0" w:color="auto"/>
          </w:divBdr>
          <w:divsChild>
            <w:div w:id="1377468254">
              <w:marLeft w:val="0"/>
              <w:marRight w:val="0"/>
              <w:marTop w:val="0"/>
              <w:marBottom w:val="0"/>
              <w:divBdr>
                <w:top w:val="none" w:sz="0" w:space="0" w:color="auto"/>
                <w:left w:val="none" w:sz="0" w:space="0" w:color="auto"/>
                <w:bottom w:val="none" w:sz="0" w:space="0" w:color="auto"/>
                <w:right w:val="none" w:sz="0" w:space="0" w:color="auto"/>
              </w:divBdr>
            </w:div>
          </w:divsChild>
        </w:div>
        <w:div w:id="1806775134">
          <w:marLeft w:val="0"/>
          <w:marRight w:val="0"/>
          <w:marTop w:val="0"/>
          <w:marBottom w:val="0"/>
          <w:divBdr>
            <w:top w:val="none" w:sz="0" w:space="0" w:color="auto"/>
            <w:left w:val="none" w:sz="0" w:space="0" w:color="auto"/>
            <w:bottom w:val="none" w:sz="0" w:space="0" w:color="auto"/>
            <w:right w:val="none" w:sz="0" w:space="0" w:color="auto"/>
          </w:divBdr>
          <w:divsChild>
            <w:div w:id="937516775">
              <w:marLeft w:val="0"/>
              <w:marRight w:val="0"/>
              <w:marTop w:val="0"/>
              <w:marBottom w:val="0"/>
              <w:divBdr>
                <w:top w:val="none" w:sz="0" w:space="0" w:color="auto"/>
                <w:left w:val="none" w:sz="0" w:space="0" w:color="auto"/>
                <w:bottom w:val="none" w:sz="0" w:space="0" w:color="auto"/>
                <w:right w:val="none" w:sz="0" w:space="0" w:color="auto"/>
              </w:divBdr>
            </w:div>
          </w:divsChild>
        </w:div>
        <w:div w:id="1876000137">
          <w:marLeft w:val="0"/>
          <w:marRight w:val="0"/>
          <w:marTop w:val="0"/>
          <w:marBottom w:val="0"/>
          <w:divBdr>
            <w:top w:val="none" w:sz="0" w:space="0" w:color="auto"/>
            <w:left w:val="none" w:sz="0" w:space="0" w:color="auto"/>
            <w:bottom w:val="none" w:sz="0" w:space="0" w:color="auto"/>
            <w:right w:val="none" w:sz="0" w:space="0" w:color="auto"/>
          </w:divBdr>
          <w:divsChild>
            <w:div w:id="729810050">
              <w:marLeft w:val="0"/>
              <w:marRight w:val="0"/>
              <w:marTop w:val="0"/>
              <w:marBottom w:val="0"/>
              <w:divBdr>
                <w:top w:val="none" w:sz="0" w:space="0" w:color="auto"/>
                <w:left w:val="none" w:sz="0" w:space="0" w:color="auto"/>
                <w:bottom w:val="none" w:sz="0" w:space="0" w:color="auto"/>
                <w:right w:val="none" w:sz="0" w:space="0" w:color="auto"/>
              </w:divBdr>
            </w:div>
          </w:divsChild>
        </w:div>
        <w:div w:id="1893883457">
          <w:marLeft w:val="0"/>
          <w:marRight w:val="0"/>
          <w:marTop w:val="0"/>
          <w:marBottom w:val="0"/>
          <w:divBdr>
            <w:top w:val="none" w:sz="0" w:space="0" w:color="auto"/>
            <w:left w:val="none" w:sz="0" w:space="0" w:color="auto"/>
            <w:bottom w:val="none" w:sz="0" w:space="0" w:color="auto"/>
            <w:right w:val="none" w:sz="0" w:space="0" w:color="auto"/>
          </w:divBdr>
          <w:divsChild>
            <w:div w:id="857885704">
              <w:marLeft w:val="0"/>
              <w:marRight w:val="0"/>
              <w:marTop w:val="0"/>
              <w:marBottom w:val="0"/>
              <w:divBdr>
                <w:top w:val="none" w:sz="0" w:space="0" w:color="auto"/>
                <w:left w:val="none" w:sz="0" w:space="0" w:color="auto"/>
                <w:bottom w:val="none" w:sz="0" w:space="0" w:color="auto"/>
                <w:right w:val="none" w:sz="0" w:space="0" w:color="auto"/>
              </w:divBdr>
            </w:div>
          </w:divsChild>
        </w:div>
        <w:div w:id="1911307297">
          <w:marLeft w:val="0"/>
          <w:marRight w:val="0"/>
          <w:marTop w:val="0"/>
          <w:marBottom w:val="0"/>
          <w:divBdr>
            <w:top w:val="none" w:sz="0" w:space="0" w:color="auto"/>
            <w:left w:val="none" w:sz="0" w:space="0" w:color="auto"/>
            <w:bottom w:val="none" w:sz="0" w:space="0" w:color="auto"/>
            <w:right w:val="none" w:sz="0" w:space="0" w:color="auto"/>
          </w:divBdr>
          <w:divsChild>
            <w:div w:id="543248659">
              <w:marLeft w:val="0"/>
              <w:marRight w:val="0"/>
              <w:marTop w:val="0"/>
              <w:marBottom w:val="0"/>
              <w:divBdr>
                <w:top w:val="none" w:sz="0" w:space="0" w:color="auto"/>
                <w:left w:val="none" w:sz="0" w:space="0" w:color="auto"/>
                <w:bottom w:val="none" w:sz="0" w:space="0" w:color="auto"/>
                <w:right w:val="none" w:sz="0" w:space="0" w:color="auto"/>
              </w:divBdr>
            </w:div>
          </w:divsChild>
        </w:div>
        <w:div w:id="1911962627">
          <w:marLeft w:val="0"/>
          <w:marRight w:val="0"/>
          <w:marTop w:val="0"/>
          <w:marBottom w:val="0"/>
          <w:divBdr>
            <w:top w:val="none" w:sz="0" w:space="0" w:color="auto"/>
            <w:left w:val="none" w:sz="0" w:space="0" w:color="auto"/>
            <w:bottom w:val="none" w:sz="0" w:space="0" w:color="auto"/>
            <w:right w:val="none" w:sz="0" w:space="0" w:color="auto"/>
          </w:divBdr>
          <w:divsChild>
            <w:div w:id="428703339">
              <w:marLeft w:val="0"/>
              <w:marRight w:val="0"/>
              <w:marTop w:val="0"/>
              <w:marBottom w:val="0"/>
              <w:divBdr>
                <w:top w:val="none" w:sz="0" w:space="0" w:color="auto"/>
                <w:left w:val="none" w:sz="0" w:space="0" w:color="auto"/>
                <w:bottom w:val="none" w:sz="0" w:space="0" w:color="auto"/>
                <w:right w:val="none" w:sz="0" w:space="0" w:color="auto"/>
              </w:divBdr>
            </w:div>
          </w:divsChild>
        </w:div>
        <w:div w:id="1940869074">
          <w:marLeft w:val="0"/>
          <w:marRight w:val="0"/>
          <w:marTop w:val="0"/>
          <w:marBottom w:val="0"/>
          <w:divBdr>
            <w:top w:val="none" w:sz="0" w:space="0" w:color="auto"/>
            <w:left w:val="none" w:sz="0" w:space="0" w:color="auto"/>
            <w:bottom w:val="none" w:sz="0" w:space="0" w:color="auto"/>
            <w:right w:val="none" w:sz="0" w:space="0" w:color="auto"/>
          </w:divBdr>
          <w:divsChild>
            <w:div w:id="2117559436">
              <w:marLeft w:val="0"/>
              <w:marRight w:val="0"/>
              <w:marTop w:val="0"/>
              <w:marBottom w:val="0"/>
              <w:divBdr>
                <w:top w:val="none" w:sz="0" w:space="0" w:color="auto"/>
                <w:left w:val="none" w:sz="0" w:space="0" w:color="auto"/>
                <w:bottom w:val="none" w:sz="0" w:space="0" w:color="auto"/>
                <w:right w:val="none" w:sz="0" w:space="0" w:color="auto"/>
              </w:divBdr>
            </w:div>
          </w:divsChild>
        </w:div>
        <w:div w:id="1941713837">
          <w:marLeft w:val="0"/>
          <w:marRight w:val="0"/>
          <w:marTop w:val="0"/>
          <w:marBottom w:val="0"/>
          <w:divBdr>
            <w:top w:val="none" w:sz="0" w:space="0" w:color="auto"/>
            <w:left w:val="none" w:sz="0" w:space="0" w:color="auto"/>
            <w:bottom w:val="none" w:sz="0" w:space="0" w:color="auto"/>
            <w:right w:val="none" w:sz="0" w:space="0" w:color="auto"/>
          </w:divBdr>
          <w:divsChild>
            <w:div w:id="913206136">
              <w:marLeft w:val="0"/>
              <w:marRight w:val="0"/>
              <w:marTop w:val="0"/>
              <w:marBottom w:val="0"/>
              <w:divBdr>
                <w:top w:val="none" w:sz="0" w:space="0" w:color="auto"/>
                <w:left w:val="none" w:sz="0" w:space="0" w:color="auto"/>
                <w:bottom w:val="none" w:sz="0" w:space="0" w:color="auto"/>
                <w:right w:val="none" w:sz="0" w:space="0" w:color="auto"/>
              </w:divBdr>
            </w:div>
          </w:divsChild>
        </w:div>
        <w:div w:id="1946887443">
          <w:marLeft w:val="0"/>
          <w:marRight w:val="0"/>
          <w:marTop w:val="0"/>
          <w:marBottom w:val="0"/>
          <w:divBdr>
            <w:top w:val="none" w:sz="0" w:space="0" w:color="auto"/>
            <w:left w:val="none" w:sz="0" w:space="0" w:color="auto"/>
            <w:bottom w:val="none" w:sz="0" w:space="0" w:color="auto"/>
            <w:right w:val="none" w:sz="0" w:space="0" w:color="auto"/>
          </w:divBdr>
          <w:divsChild>
            <w:div w:id="882323929">
              <w:marLeft w:val="0"/>
              <w:marRight w:val="0"/>
              <w:marTop w:val="0"/>
              <w:marBottom w:val="0"/>
              <w:divBdr>
                <w:top w:val="none" w:sz="0" w:space="0" w:color="auto"/>
                <w:left w:val="none" w:sz="0" w:space="0" w:color="auto"/>
                <w:bottom w:val="none" w:sz="0" w:space="0" w:color="auto"/>
                <w:right w:val="none" w:sz="0" w:space="0" w:color="auto"/>
              </w:divBdr>
            </w:div>
          </w:divsChild>
        </w:div>
        <w:div w:id="1950552117">
          <w:marLeft w:val="0"/>
          <w:marRight w:val="0"/>
          <w:marTop w:val="0"/>
          <w:marBottom w:val="0"/>
          <w:divBdr>
            <w:top w:val="none" w:sz="0" w:space="0" w:color="auto"/>
            <w:left w:val="none" w:sz="0" w:space="0" w:color="auto"/>
            <w:bottom w:val="none" w:sz="0" w:space="0" w:color="auto"/>
            <w:right w:val="none" w:sz="0" w:space="0" w:color="auto"/>
          </w:divBdr>
          <w:divsChild>
            <w:div w:id="1228804037">
              <w:marLeft w:val="0"/>
              <w:marRight w:val="0"/>
              <w:marTop w:val="0"/>
              <w:marBottom w:val="0"/>
              <w:divBdr>
                <w:top w:val="none" w:sz="0" w:space="0" w:color="auto"/>
                <w:left w:val="none" w:sz="0" w:space="0" w:color="auto"/>
                <w:bottom w:val="none" w:sz="0" w:space="0" w:color="auto"/>
                <w:right w:val="none" w:sz="0" w:space="0" w:color="auto"/>
              </w:divBdr>
            </w:div>
          </w:divsChild>
        </w:div>
        <w:div w:id="1957324199">
          <w:marLeft w:val="0"/>
          <w:marRight w:val="0"/>
          <w:marTop w:val="0"/>
          <w:marBottom w:val="0"/>
          <w:divBdr>
            <w:top w:val="none" w:sz="0" w:space="0" w:color="auto"/>
            <w:left w:val="none" w:sz="0" w:space="0" w:color="auto"/>
            <w:bottom w:val="none" w:sz="0" w:space="0" w:color="auto"/>
            <w:right w:val="none" w:sz="0" w:space="0" w:color="auto"/>
          </w:divBdr>
          <w:divsChild>
            <w:div w:id="333726281">
              <w:marLeft w:val="0"/>
              <w:marRight w:val="0"/>
              <w:marTop w:val="0"/>
              <w:marBottom w:val="0"/>
              <w:divBdr>
                <w:top w:val="none" w:sz="0" w:space="0" w:color="auto"/>
                <w:left w:val="none" w:sz="0" w:space="0" w:color="auto"/>
                <w:bottom w:val="none" w:sz="0" w:space="0" w:color="auto"/>
                <w:right w:val="none" w:sz="0" w:space="0" w:color="auto"/>
              </w:divBdr>
            </w:div>
          </w:divsChild>
        </w:div>
        <w:div w:id="1966352821">
          <w:marLeft w:val="0"/>
          <w:marRight w:val="0"/>
          <w:marTop w:val="0"/>
          <w:marBottom w:val="0"/>
          <w:divBdr>
            <w:top w:val="none" w:sz="0" w:space="0" w:color="auto"/>
            <w:left w:val="none" w:sz="0" w:space="0" w:color="auto"/>
            <w:bottom w:val="none" w:sz="0" w:space="0" w:color="auto"/>
            <w:right w:val="none" w:sz="0" w:space="0" w:color="auto"/>
          </w:divBdr>
          <w:divsChild>
            <w:div w:id="2094693781">
              <w:marLeft w:val="0"/>
              <w:marRight w:val="0"/>
              <w:marTop w:val="0"/>
              <w:marBottom w:val="0"/>
              <w:divBdr>
                <w:top w:val="none" w:sz="0" w:space="0" w:color="auto"/>
                <w:left w:val="none" w:sz="0" w:space="0" w:color="auto"/>
                <w:bottom w:val="none" w:sz="0" w:space="0" w:color="auto"/>
                <w:right w:val="none" w:sz="0" w:space="0" w:color="auto"/>
              </w:divBdr>
            </w:div>
          </w:divsChild>
        </w:div>
        <w:div w:id="1966498948">
          <w:marLeft w:val="0"/>
          <w:marRight w:val="0"/>
          <w:marTop w:val="0"/>
          <w:marBottom w:val="0"/>
          <w:divBdr>
            <w:top w:val="none" w:sz="0" w:space="0" w:color="auto"/>
            <w:left w:val="none" w:sz="0" w:space="0" w:color="auto"/>
            <w:bottom w:val="none" w:sz="0" w:space="0" w:color="auto"/>
            <w:right w:val="none" w:sz="0" w:space="0" w:color="auto"/>
          </w:divBdr>
          <w:divsChild>
            <w:div w:id="1256133386">
              <w:marLeft w:val="0"/>
              <w:marRight w:val="0"/>
              <w:marTop w:val="0"/>
              <w:marBottom w:val="0"/>
              <w:divBdr>
                <w:top w:val="none" w:sz="0" w:space="0" w:color="auto"/>
                <w:left w:val="none" w:sz="0" w:space="0" w:color="auto"/>
                <w:bottom w:val="none" w:sz="0" w:space="0" w:color="auto"/>
                <w:right w:val="none" w:sz="0" w:space="0" w:color="auto"/>
              </w:divBdr>
            </w:div>
          </w:divsChild>
        </w:div>
        <w:div w:id="1970238546">
          <w:marLeft w:val="0"/>
          <w:marRight w:val="0"/>
          <w:marTop w:val="0"/>
          <w:marBottom w:val="0"/>
          <w:divBdr>
            <w:top w:val="none" w:sz="0" w:space="0" w:color="auto"/>
            <w:left w:val="none" w:sz="0" w:space="0" w:color="auto"/>
            <w:bottom w:val="none" w:sz="0" w:space="0" w:color="auto"/>
            <w:right w:val="none" w:sz="0" w:space="0" w:color="auto"/>
          </w:divBdr>
          <w:divsChild>
            <w:div w:id="829174223">
              <w:marLeft w:val="0"/>
              <w:marRight w:val="0"/>
              <w:marTop w:val="0"/>
              <w:marBottom w:val="0"/>
              <w:divBdr>
                <w:top w:val="none" w:sz="0" w:space="0" w:color="auto"/>
                <w:left w:val="none" w:sz="0" w:space="0" w:color="auto"/>
                <w:bottom w:val="none" w:sz="0" w:space="0" w:color="auto"/>
                <w:right w:val="none" w:sz="0" w:space="0" w:color="auto"/>
              </w:divBdr>
            </w:div>
          </w:divsChild>
        </w:div>
        <w:div w:id="1976107246">
          <w:marLeft w:val="0"/>
          <w:marRight w:val="0"/>
          <w:marTop w:val="0"/>
          <w:marBottom w:val="0"/>
          <w:divBdr>
            <w:top w:val="none" w:sz="0" w:space="0" w:color="auto"/>
            <w:left w:val="none" w:sz="0" w:space="0" w:color="auto"/>
            <w:bottom w:val="none" w:sz="0" w:space="0" w:color="auto"/>
            <w:right w:val="none" w:sz="0" w:space="0" w:color="auto"/>
          </w:divBdr>
          <w:divsChild>
            <w:div w:id="1198810302">
              <w:marLeft w:val="0"/>
              <w:marRight w:val="0"/>
              <w:marTop w:val="0"/>
              <w:marBottom w:val="0"/>
              <w:divBdr>
                <w:top w:val="none" w:sz="0" w:space="0" w:color="auto"/>
                <w:left w:val="none" w:sz="0" w:space="0" w:color="auto"/>
                <w:bottom w:val="none" w:sz="0" w:space="0" w:color="auto"/>
                <w:right w:val="none" w:sz="0" w:space="0" w:color="auto"/>
              </w:divBdr>
            </w:div>
          </w:divsChild>
        </w:div>
        <w:div w:id="1995260267">
          <w:marLeft w:val="0"/>
          <w:marRight w:val="0"/>
          <w:marTop w:val="0"/>
          <w:marBottom w:val="0"/>
          <w:divBdr>
            <w:top w:val="none" w:sz="0" w:space="0" w:color="auto"/>
            <w:left w:val="none" w:sz="0" w:space="0" w:color="auto"/>
            <w:bottom w:val="none" w:sz="0" w:space="0" w:color="auto"/>
            <w:right w:val="none" w:sz="0" w:space="0" w:color="auto"/>
          </w:divBdr>
          <w:divsChild>
            <w:div w:id="1514222532">
              <w:marLeft w:val="0"/>
              <w:marRight w:val="0"/>
              <w:marTop w:val="0"/>
              <w:marBottom w:val="0"/>
              <w:divBdr>
                <w:top w:val="none" w:sz="0" w:space="0" w:color="auto"/>
                <w:left w:val="none" w:sz="0" w:space="0" w:color="auto"/>
                <w:bottom w:val="none" w:sz="0" w:space="0" w:color="auto"/>
                <w:right w:val="none" w:sz="0" w:space="0" w:color="auto"/>
              </w:divBdr>
            </w:div>
          </w:divsChild>
        </w:div>
        <w:div w:id="2056654684">
          <w:marLeft w:val="0"/>
          <w:marRight w:val="0"/>
          <w:marTop w:val="0"/>
          <w:marBottom w:val="0"/>
          <w:divBdr>
            <w:top w:val="none" w:sz="0" w:space="0" w:color="auto"/>
            <w:left w:val="none" w:sz="0" w:space="0" w:color="auto"/>
            <w:bottom w:val="none" w:sz="0" w:space="0" w:color="auto"/>
            <w:right w:val="none" w:sz="0" w:space="0" w:color="auto"/>
          </w:divBdr>
          <w:divsChild>
            <w:div w:id="1336300703">
              <w:marLeft w:val="0"/>
              <w:marRight w:val="0"/>
              <w:marTop w:val="0"/>
              <w:marBottom w:val="0"/>
              <w:divBdr>
                <w:top w:val="none" w:sz="0" w:space="0" w:color="auto"/>
                <w:left w:val="none" w:sz="0" w:space="0" w:color="auto"/>
                <w:bottom w:val="none" w:sz="0" w:space="0" w:color="auto"/>
                <w:right w:val="none" w:sz="0" w:space="0" w:color="auto"/>
              </w:divBdr>
            </w:div>
          </w:divsChild>
        </w:div>
        <w:div w:id="2066369121">
          <w:marLeft w:val="0"/>
          <w:marRight w:val="0"/>
          <w:marTop w:val="0"/>
          <w:marBottom w:val="0"/>
          <w:divBdr>
            <w:top w:val="none" w:sz="0" w:space="0" w:color="auto"/>
            <w:left w:val="none" w:sz="0" w:space="0" w:color="auto"/>
            <w:bottom w:val="none" w:sz="0" w:space="0" w:color="auto"/>
            <w:right w:val="none" w:sz="0" w:space="0" w:color="auto"/>
          </w:divBdr>
          <w:divsChild>
            <w:div w:id="1878925471">
              <w:marLeft w:val="0"/>
              <w:marRight w:val="0"/>
              <w:marTop w:val="0"/>
              <w:marBottom w:val="0"/>
              <w:divBdr>
                <w:top w:val="none" w:sz="0" w:space="0" w:color="auto"/>
                <w:left w:val="none" w:sz="0" w:space="0" w:color="auto"/>
                <w:bottom w:val="none" w:sz="0" w:space="0" w:color="auto"/>
                <w:right w:val="none" w:sz="0" w:space="0" w:color="auto"/>
              </w:divBdr>
            </w:div>
          </w:divsChild>
        </w:div>
        <w:div w:id="2095319120">
          <w:marLeft w:val="0"/>
          <w:marRight w:val="0"/>
          <w:marTop w:val="0"/>
          <w:marBottom w:val="0"/>
          <w:divBdr>
            <w:top w:val="none" w:sz="0" w:space="0" w:color="auto"/>
            <w:left w:val="none" w:sz="0" w:space="0" w:color="auto"/>
            <w:bottom w:val="none" w:sz="0" w:space="0" w:color="auto"/>
            <w:right w:val="none" w:sz="0" w:space="0" w:color="auto"/>
          </w:divBdr>
          <w:divsChild>
            <w:div w:id="1140726475">
              <w:marLeft w:val="0"/>
              <w:marRight w:val="0"/>
              <w:marTop w:val="0"/>
              <w:marBottom w:val="0"/>
              <w:divBdr>
                <w:top w:val="none" w:sz="0" w:space="0" w:color="auto"/>
                <w:left w:val="none" w:sz="0" w:space="0" w:color="auto"/>
                <w:bottom w:val="none" w:sz="0" w:space="0" w:color="auto"/>
                <w:right w:val="none" w:sz="0" w:space="0" w:color="auto"/>
              </w:divBdr>
            </w:div>
          </w:divsChild>
        </w:div>
        <w:div w:id="2101096085">
          <w:marLeft w:val="0"/>
          <w:marRight w:val="0"/>
          <w:marTop w:val="0"/>
          <w:marBottom w:val="0"/>
          <w:divBdr>
            <w:top w:val="none" w:sz="0" w:space="0" w:color="auto"/>
            <w:left w:val="none" w:sz="0" w:space="0" w:color="auto"/>
            <w:bottom w:val="none" w:sz="0" w:space="0" w:color="auto"/>
            <w:right w:val="none" w:sz="0" w:space="0" w:color="auto"/>
          </w:divBdr>
          <w:divsChild>
            <w:div w:id="1831366984">
              <w:marLeft w:val="0"/>
              <w:marRight w:val="0"/>
              <w:marTop w:val="0"/>
              <w:marBottom w:val="0"/>
              <w:divBdr>
                <w:top w:val="none" w:sz="0" w:space="0" w:color="auto"/>
                <w:left w:val="none" w:sz="0" w:space="0" w:color="auto"/>
                <w:bottom w:val="none" w:sz="0" w:space="0" w:color="auto"/>
                <w:right w:val="none" w:sz="0" w:space="0" w:color="auto"/>
              </w:divBdr>
            </w:div>
          </w:divsChild>
        </w:div>
        <w:div w:id="2104497618">
          <w:marLeft w:val="0"/>
          <w:marRight w:val="0"/>
          <w:marTop w:val="0"/>
          <w:marBottom w:val="0"/>
          <w:divBdr>
            <w:top w:val="none" w:sz="0" w:space="0" w:color="auto"/>
            <w:left w:val="none" w:sz="0" w:space="0" w:color="auto"/>
            <w:bottom w:val="none" w:sz="0" w:space="0" w:color="auto"/>
            <w:right w:val="none" w:sz="0" w:space="0" w:color="auto"/>
          </w:divBdr>
          <w:divsChild>
            <w:div w:id="974022907">
              <w:marLeft w:val="0"/>
              <w:marRight w:val="0"/>
              <w:marTop w:val="0"/>
              <w:marBottom w:val="0"/>
              <w:divBdr>
                <w:top w:val="none" w:sz="0" w:space="0" w:color="auto"/>
                <w:left w:val="none" w:sz="0" w:space="0" w:color="auto"/>
                <w:bottom w:val="none" w:sz="0" w:space="0" w:color="auto"/>
                <w:right w:val="none" w:sz="0" w:space="0" w:color="auto"/>
              </w:divBdr>
            </w:div>
          </w:divsChild>
        </w:div>
        <w:div w:id="2110931985">
          <w:marLeft w:val="0"/>
          <w:marRight w:val="0"/>
          <w:marTop w:val="0"/>
          <w:marBottom w:val="0"/>
          <w:divBdr>
            <w:top w:val="none" w:sz="0" w:space="0" w:color="auto"/>
            <w:left w:val="none" w:sz="0" w:space="0" w:color="auto"/>
            <w:bottom w:val="none" w:sz="0" w:space="0" w:color="auto"/>
            <w:right w:val="none" w:sz="0" w:space="0" w:color="auto"/>
          </w:divBdr>
          <w:divsChild>
            <w:div w:id="703941500">
              <w:marLeft w:val="0"/>
              <w:marRight w:val="0"/>
              <w:marTop w:val="0"/>
              <w:marBottom w:val="0"/>
              <w:divBdr>
                <w:top w:val="none" w:sz="0" w:space="0" w:color="auto"/>
                <w:left w:val="none" w:sz="0" w:space="0" w:color="auto"/>
                <w:bottom w:val="none" w:sz="0" w:space="0" w:color="auto"/>
                <w:right w:val="none" w:sz="0" w:space="0" w:color="auto"/>
              </w:divBdr>
            </w:div>
          </w:divsChild>
        </w:div>
        <w:div w:id="2146729065">
          <w:marLeft w:val="0"/>
          <w:marRight w:val="0"/>
          <w:marTop w:val="0"/>
          <w:marBottom w:val="0"/>
          <w:divBdr>
            <w:top w:val="none" w:sz="0" w:space="0" w:color="auto"/>
            <w:left w:val="none" w:sz="0" w:space="0" w:color="auto"/>
            <w:bottom w:val="none" w:sz="0" w:space="0" w:color="auto"/>
            <w:right w:val="none" w:sz="0" w:space="0" w:color="auto"/>
          </w:divBdr>
          <w:divsChild>
            <w:div w:id="89164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24137">
      <w:bodyDiv w:val="1"/>
      <w:marLeft w:val="0"/>
      <w:marRight w:val="0"/>
      <w:marTop w:val="0"/>
      <w:marBottom w:val="0"/>
      <w:divBdr>
        <w:top w:val="none" w:sz="0" w:space="0" w:color="auto"/>
        <w:left w:val="none" w:sz="0" w:space="0" w:color="auto"/>
        <w:bottom w:val="none" w:sz="0" w:space="0" w:color="auto"/>
        <w:right w:val="none" w:sz="0" w:space="0" w:color="auto"/>
      </w:divBdr>
    </w:div>
    <w:div w:id="544104787">
      <w:bodyDiv w:val="1"/>
      <w:marLeft w:val="0"/>
      <w:marRight w:val="0"/>
      <w:marTop w:val="0"/>
      <w:marBottom w:val="0"/>
      <w:divBdr>
        <w:top w:val="none" w:sz="0" w:space="0" w:color="auto"/>
        <w:left w:val="none" w:sz="0" w:space="0" w:color="auto"/>
        <w:bottom w:val="none" w:sz="0" w:space="0" w:color="auto"/>
        <w:right w:val="none" w:sz="0" w:space="0" w:color="auto"/>
      </w:divBdr>
    </w:div>
    <w:div w:id="639041926">
      <w:bodyDiv w:val="1"/>
      <w:marLeft w:val="0"/>
      <w:marRight w:val="0"/>
      <w:marTop w:val="0"/>
      <w:marBottom w:val="0"/>
      <w:divBdr>
        <w:top w:val="none" w:sz="0" w:space="0" w:color="auto"/>
        <w:left w:val="none" w:sz="0" w:space="0" w:color="auto"/>
        <w:bottom w:val="none" w:sz="0" w:space="0" w:color="auto"/>
        <w:right w:val="none" w:sz="0" w:space="0" w:color="auto"/>
      </w:divBdr>
    </w:div>
    <w:div w:id="699161075">
      <w:bodyDiv w:val="1"/>
      <w:marLeft w:val="0"/>
      <w:marRight w:val="0"/>
      <w:marTop w:val="0"/>
      <w:marBottom w:val="0"/>
      <w:divBdr>
        <w:top w:val="none" w:sz="0" w:space="0" w:color="auto"/>
        <w:left w:val="none" w:sz="0" w:space="0" w:color="auto"/>
        <w:bottom w:val="none" w:sz="0" w:space="0" w:color="auto"/>
        <w:right w:val="none" w:sz="0" w:space="0" w:color="auto"/>
      </w:divBdr>
    </w:div>
    <w:div w:id="759449774">
      <w:bodyDiv w:val="1"/>
      <w:marLeft w:val="0"/>
      <w:marRight w:val="0"/>
      <w:marTop w:val="0"/>
      <w:marBottom w:val="0"/>
      <w:divBdr>
        <w:top w:val="none" w:sz="0" w:space="0" w:color="auto"/>
        <w:left w:val="none" w:sz="0" w:space="0" w:color="auto"/>
        <w:bottom w:val="none" w:sz="0" w:space="0" w:color="auto"/>
        <w:right w:val="none" w:sz="0" w:space="0" w:color="auto"/>
      </w:divBdr>
    </w:div>
    <w:div w:id="767968768">
      <w:bodyDiv w:val="1"/>
      <w:marLeft w:val="0"/>
      <w:marRight w:val="0"/>
      <w:marTop w:val="0"/>
      <w:marBottom w:val="0"/>
      <w:divBdr>
        <w:top w:val="none" w:sz="0" w:space="0" w:color="auto"/>
        <w:left w:val="none" w:sz="0" w:space="0" w:color="auto"/>
        <w:bottom w:val="none" w:sz="0" w:space="0" w:color="auto"/>
        <w:right w:val="none" w:sz="0" w:space="0" w:color="auto"/>
      </w:divBdr>
    </w:div>
    <w:div w:id="943153025">
      <w:bodyDiv w:val="1"/>
      <w:marLeft w:val="0"/>
      <w:marRight w:val="0"/>
      <w:marTop w:val="0"/>
      <w:marBottom w:val="0"/>
      <w:divBdr>
        <w:top w:val="none" w:sz="0" w:space="0" w:color="auto"/>
        <w:left w:val="none" w:sz="0" w:space="0" w:color="auto"/>
        <w:bottom w:val="none" w:sz="0" w:space="0" w:color="auto"/>
        <w:right w:val="none" w:sz="0" w:space="0" w:color="auto"/>
      </w:divBdr>
    </w:div>
    <w:div w:id="1174102794">
      <w:bodyDiv w:val="1"/>
      <w:marLeft w:val="0"/>
      <w:marRight w:val="0"/>
      <w:marTop w:val="0"/>
      <w:marBottom w:val="0"/>
      <w:divBdr>
        <w:top w:val="none" w:sz="0" w:space="0" w:color="auto"/>
        <w:left w:val="none" w:sz="0" w:space="0" w:color="auto"/>
        <w:bottom w:val="none" w:sz="0" w:space="0" w:color="auto"/>
        <w:right w:val="none" w:sz="0" w:space="0" w:color="auto"/>
      </w:divBdr>
    </w:div>
    <w:div w:id="1366950548">
      <w:bodyDiv w:val="1"/>
      <w:marLeft w:val="0"/>
      <w:marRight w:val="0"/>
      <w:marTop w:val="0"/>
      <w:marBottom w:val="0"/>
      <w:divBdr>
        <w:top w:val="none" w:sz="0" w:space="0" w:color="auto"/>
        <w:left w:val="none" w:sz="0" w:space="0" w:color="auto"/>
        <w:bottom w:val="none" w:sz="0" w:space="0" w:color="auto"/>
        <w:right w:val="none" w:sz="0" w:space="0" w:color="auto"/>
      </w:divBdr>
    </w:div>
    <w:div w:id="1392575761">
      <w:bodyDiv w:val="1"/>
      <w:marLeft w:val="0"/>
      <w:marRight w:val="0"/>
      <w:marTop w:val="0"/>
      <w:marBottom w:val="0"/>
      <w:divBdr>
        <w:top w:val="none" w:sz="0" w:space="0" w:color="auto"/>
        <w:left w:val="none" w:sz="0" w:space="0" w:color="auto"/>
        <w:bottom w:val="none" w:sz="0" w:space="0" w:color="auto"/>
        <w:right w:val="none" w:sz="0" w:space="0" w:color="auto"/>
      </w:divBdr>
    </w:div>
    <w:div w:id="1452019911">
      <w:bodyDiv w:val="1"/>
      <w:marLeft w:val="0"/>
      <w:marRight w:val="0"/>
      <w:marTop w:val="0"/>
      <w:marBottom w:val="0"/>
      <w:divBdr>
        <w:top w:val="none" w:sz="0" w:space="0" w:color="auto"/>
        <w:left w:val="none" w:sz="0" w:space="0" w:color="auto"/>
        <w:bottom w:val="none" w:sz="0" w:space="0" w:color="auto"/>
        <w:right w:val="none" w:sz="0" w:space="0" w:color="auto"/>
      </w:divBdr>
    </w:div>
    <w:div w:id="1656956538">
      <w:bodyDiv w:val="1"/>
      <w:marLeft w:val="0"/>
      <w:marRight w:val="0"/>
      <w:marTop w:val="0"/>
      <w:marBottom w:val="0"/>
      <w:divBdr>
        <w:top w:val="none" w:sz="0" w:space="0" w:color="auto"/>
        <w:left w:val="none" w:sz="0" w:space="0" w:color="auto"/>
        <w:bottom w:val="none" w:sz="0" w:space="0" w:color="auto"/>
        <w:right w:val="none" w:sz="0" w:space="0" w:color="auto"/>
      </w:divBdr>
      <w:divsChild>
        <w:div w:id="467936081">
          <w:marLeft w:val="0"/>
          <w:marRight w:val="0"/>
          <w:marTop w:val="0"/>
          <w:marBottom w:val="0"/>
          <w:divBdr>
            <w:top w:val="none" w:sz="0" w:space="0" w:color="auto"/>
            <w:left w:val="none" w:sz="0" w:space="0" w:color="auto"/>
            <w:bottom w:val="none" w:sz="0" w:space="0" w:color="auto"/>
            <w:right w:val="none" w:sz="0" w:space="0" w:color="auto"/>
          </w:divBdr>
        </w:div>
        <w:div w:id="1181504997">
          <w:marLeft w:val="0"/>
          <w:marRight w:val="0"/>
          <w:marTop w:val="0"/>
          <w:marBottom w:val="0"/>
          <w:divBdr>
            <w:top w:val="none" w:sz="0" w:space="0" w:color="auto"/>
            <w:left w:val="none" w:sz="0" w:space="0" w:color="auto"/>
            <w:bottom w:val="none" w:sz="0" w:space="0" w:color="auto"/>
            <w:right w:val="none" w:sz="0" w:space="0" w:color="auto"/>
          </w:divBdr>
        </w:div>
        <w:div w:id="1975329136">
          <w:marLeft w:val="0"/>
          <w:marRight w:val="0"/>
          <w:marTop w:val="0"/>
          <w:marBottom w:val="0"/>
          <w:divBdr>
            <w:top w:val="none" w:sz="0" w:space="0" w:color="auto"/>
            <w:left w:val="none" w:sz="0" w:space="0" w:color="auto"/>
            <w:bottom w:val="none" w:sz="0" w:space="0" w:color="auto"/>
            <w:right w:val="none" w:sz="0" w:space="0" w:color="auto"/>
          </w:divBdr>
        </w:div>
      </w:divsChild>
    </w:div>
    <w:div w:id="1662541698">
      <w:bodyDiv w:val="1"/>
      <w:marLeft w:val="0"/>
      <w:marRight w:val="0"/>
      <w:marTop w:val="0"/>
      <w:marBottom w:val="0"/>
      <w:divBdr>
        <w:top w:val="none" w:sz="0" w:space="0" w:color="auto"/>
        <w:left w:val="none" w:sz="0" w:space="0" w:color="auto"/>
        <w:bottom w:val="none" w:sz="0" w:space="0" w:color="auto"/>
        <w:right w:val="none" w:sz="0" w:space="0" w:color="auto"/>
      </w:divBdr>
    </w:div>
    <w:div w:id="1868064106">
      <w:bodyDiv w:val="1"/>
      <w:marLeft w:val="0"/>
      <w:marRight w:val="0"/>
      <w:marTop w:val="0"/>
      <w:marBottom w:val="0"/>
      <w:divBdr>
        <w:top w:val="none" w:sz="0" w:space="0" w:color="auto"/>
        <w:left w:val="none" w:sz="0" w:space="0" w:color="auto"/>
        <w:bottom w:val="none" w:sz="0" w:space="0" w:color="auto"/>
        <w:right w:val="none" w:sz="0" w:space="0" w:color="auto"/>
      </w:divBdr>
      <w:divsChild>
        <w:div w:id="486213745">
          <w:marLeft w:val="0"/>
          <w:marRight w:val="0"/>
          <w:marTop w:val="0"/>
          <w:marBottom w:val="0"/>
          <w:divBdr>
            <w:top w:val="none" w:sz="0" w:space="0" w:color="auto"/>
            <w:left w:val="none" w:sz="0" w:space="0" w:color="auto"/>
            <w:bottom w:val="none" w:sz="0" w:space="0" w:color="auto"/>
            <w:right w:val="none" w:sz="0" w:space="0" w:color="auto"/>
          </w:divBdr>
        </w:div>
        <w:div w:id="1889560507">
          <w:marLeft w:val="0"/>
          <w:marRight w:val="0"/>
          <w:marTop w:val="0"/>
          <w:marBottom w:val="0"/>
          <w:divBdr>
            <w:top w:val="none" w:sz="0" w:space="0" w:color="auto"/>
            <w:left w:val="none" w:sz="0" w:space="0" w:color="auto"/>
            <w:bottom w:val="none" w:sz="0" w:space="0" w:color="auto"/>
            <w:right w:val="none" w:sz="0" w:space="0" w:color="auto"/>
          </w:divBdr>
        </w:div>
      </w:divsChild>
    </w:div>
    <w:div w:id="19273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E61C1-5F56-49F8-8254-FDF7C25C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2522</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BỘ XÂY DỰNG</vt:lpstr>
    </vt:vector>
  </TitlesOfParts>
  <Company>VKT</Company>
  <LinksUpToDate>false</LinksUpToDate>
  <CharactersWithSpaces>16865</CharactersWithSpaces>
  <SharedDoc>false</SharedDoc>
  <HLinks>
    <vt:vector size="12" baseType="variant">
      <vt:variant>
        <vt:i4>3932287</vt:i4>
      </vt:variant>
      <vt:variant>
        <vt:i4>3</vt:i4>
      </vt:variant>
      <vt:variant>
        <vt:i4>0</vt:i4>
      </vt:variant>
      <vt:variant>
        <vt:i4>5</vt:i4>
      </vt:variant>
      <vt:variant>
        <vt:lpwstr>https://ebh.vn/nghiep-vu-tong-hop/luong-co-so-la-gi-phan-biet-giua-luong-co-so-va-luong-co-ban</vt:lpwstr>
      </vt:variant>
      <vt:variant>
        <vt:lpwstr/>
      </vt:variant>
      <vt:variant>
        <vt:i4>3932287</vt:i4>
      </vt:variant>
      <vt:variant>
        <vt:i4>0</vt:i4>
      </vt:variant>
      <vt:variant>
        <vt:i4>0</vt:i4>
      </vt:variant>
      <vt:variant>
        <vt:i4>5</vt:i4>
      </vt:variant>
      <vt:variant>
        <vt:lpwstr>https://ebh.vn/nghiep-vu-tong-hop/luong-co-so-la-gi-phan-biet-giua-luong-co-so-va-luong-co-ban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subject/>
  <dc:creator>Windows xp sp2 Full</dc:creator>
  <cp:keywords/>
  <cp:lastModifiedBy>Administrator</cp:lastModifiedBy>
  <cp:revision>2</cp:revision>
  <cp:lastPrinted>2026-03-19T10:10:00Z</cp:lastPrinted>
  <dcterms:created xsi:type="dcterms:W3CDTF">2026-03-20T01:26:00Z</dcterms:created>
  <dcterms:modified xsi:type="dcterms:W3CDTF">2026-03-20T01:26:00Z</dcterms:modified>
</cp:coreProperties>
</file>